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2975" w14:textId="77777777" w:rsidR="006C29DC" w:rsidRPr="00354A16" w:rsidRDefault="006C29DC" w:rsidP="00BE1787">
      <w:pPr>
        <w:rPr>
          <w:rFonts w:ascii="Palatino Linotype" w:hAnsi="Palatino Linotype"/>
          <w:sz w:val="24"/>
          <w:szCs w:val="24"/>
          <w:lang w:val="en-US"/>
        </w:rPr>
      </w:pPr>
      <w:bookmarkStart w:id="0" w:name="_GoBack"/>
      <w:bookmarkEnd w:id="0"/>
    </w:p>
    <w:p w14:paraId="553A6790" w14:textId="77777777" w:rsidR="006C29DC" w:rsidRPr="00354A16" w:rsidRDefault="006C29DC" w:rsidP="00BE1787">
      <w:pPr>
        <w:rPr>
          <w:rFonts w:ascii="Palatino Linotype" w:hAnsi="Palatino Linotype"/>
          <w:sz w:val="24"/>
          <w:szCs w:val="24"/>
          <w:lang w:val="en-US"/>
        </w:rPr>
      </w:pPr>
    </w:p>
    <w:p w14:paraId="3CA3D51B" w14:textId="77777777" w:rsidR="006C29DC" w:rsidRPr="00410D90" w:rsidRDefault="006C29DC" w:rsidP="00207CE4">
      <w:pPr>
        <w:ind w:left="2832" w:firstLine="708"/>
        <w:rPr>
          <w:rFonts w:ascii="Palatino Linotype" w:hAnsi="Palatino Linotype"/>
          <w:b/>
          <w:sz w:val="28"/>
          <w:szCs w:val="28"/>
          <w:lang w:val="en-US"/>
        </w:rPr>
      </w:pPr>
      <w:r w:rsidRPr="00410D90">
        <w:rPr>
          <w:rFonts w:ascii="Palatino Linotype" w:hAnsi="Palatino Linotype"/>
          <w:b/>
          <w:sz w:val="28"/>
          <w:szCs w:val="28"/>
          <w:lang w:val="en-US"/>
        </w:rPr>
        <w:t>Project Title:</w:t>
      </w:r>
      <w:r w:rsidRPr="00410D90">
        <w:rPr>
          <w:rFonts w:ascii="Palatino Linotype" w:hAnsi="Palatino Linotype"/>
          <w:b/>
          <w:sz w:val="28"/>
          <w:szCs w:val="28"/>
          <w:lang w:val="en-US"/>
        </w:rPr>
        <w:tab/>
      </w:r>
    </w:p>
    <w:p w14:paraId="743345D2" w14:textId="77777777" w:rsidR="00207CE4" w:rsidRPr="00354A16" w:rsidRDefault="00207CE4" w:rsidP="00207CE4">
      <w:pPr>
        <w:ind w:left="2832" w:firstLine="708"/>
        <w:rPr>
          <w:rFonts w:ascii="Palatino Linotype" w:hAnsi="Palatino Linotype"/>
          <w:b/>
          <w:sz w:val="24"/>
          <w:szCs w:val="24"/>
          <w:lang w:val="en-US"/>
        </w:rPr>
      </w:pPr>
    </w:p>
    <w:p w14:paraId="6E0A8166" w14:textId="77777777" w:rsidR="006C29DC" w:rsidRPr="00354A16" w:rsidRDefault="006C29DC" w:rsidP="00207CE4">
      <w:pPr>
        <w:rPr>
          <w:rFonts w:ascii="Palatino Linotype" w:hAnsi="Palatino Linotype"/>
          <w:b/>
          <w:sz w:val="24"/>
          <w:szCs w:val="24"/>
          <w:lang w:val="en-US"/>
        </w:rPr>
      </w:pPr>
      <w:r w:rsidRPr="00354A16">
        <w:rPr>
          <w:rFonts w:ascii="Palatino Linotype" w:hAnsi="Palatino Linotype"/>
          <w:b/>
          <w:sz w:val="24"/>
          <w:szCs w:val="24"/>
          <w:lang w:val="en-US"/>
        </w:rPr>
        <w:t>"Enhance social inclusion of people with disabilities through mainstreaming inclusive approach into the vocational trainings institutions"</w:t>
      </w:r>
    </w:p>
    <w:p w14:paraId="2413067D" w14:textId="77777777" w:rsidR="006C29DC" w:rsidRPr="00354A16" w:rsidRDefault="006C29DC" w:rsidP="006C29DC">
      <w:pPr>
        <w:rPr>
          <w:rFonts w:ascii="Palatino Linotype" w:hAnsi="Palatino Linotype"/>
          <w:sz w:val="24"/>
          <w:szCs w:val="24"/>
          <w:lang w:val="en-US"/>
        </w:rPr>
      </w:pPr>
    </w:p>
    <w:p w14:paraId="08ECBA90" w14:textId="77777777" w:rsidR="006C29DC" w:rsidRPr="00354A16" w:rsidRDefault="006C29DC" w:rsidP="006C29DC">
      <w:pPr>
        <w:rPr>
          <w:rFonts w:ascii="Palatino Linotype" w:hAnsi="Palatino Linotype"/>
          <w:sz w:val="24"/>
          <w:szCs w:val="24"/>
          <w:lang w:val="en-US"/>
        </w:rPr>
      </w:pPr>
    </w:p>
    <w:p w14:paraId="7CBDCEEC" w14:textId="77777777" w:rsidR="006C29DC" w:rsidRPr="00354A16" w:rsidRDefault="006C29DC" w:rsidP="00D72039">
      <w:pPr>
        <w:ind w:firstLine="708"/>
        <w:rPr>
          <w:rFonts w:ascii="Palatino Linotype" w:hAnsi="Palatino Linotype"/>
          <w:sz w:val="24"/>
          <w:szCs w:val="24"/>
          <w:lang w:val="en-US"/>
        </w:rPr>
      </w:pPr>
      <w:r w:rsidRPr="00354A16">
        <w:rPr>
          <w:rFonts w:ascii="Palatino Linotype" w:hAnsi="Palatino Linotype"/>
          <w:sz w:val="24"/>
          <w:szCs w:val="24"/>
          <w:lang w:val="en-US"/>
        </w:rPr>
        <w:t>Implemented by UNDP</w:t>
      </w:r>
      <w:r w:rsidR="00207CE4">
        <w:rPr>
          <w:rFonts w:ascii="Palatino Linotype" w:hAnsi="Palatino Linotype"/>
          <w:sz w:val="24"/>
          <w:szCs w:val="24"/>
          <w:lang w:val="en-US"/>
        </w:rPr>
        <w:t xml:space="preserve">, </w:t>
      </w:r>
      <w:r w:rsidRPr="00354A16">
        <w:rPr>
          <w:rFonts w:ascii="Palatino Linotype" w:hAnsi="Palatino Linotype"/>
          <w:sz w:val="24"/>
          <w:szCs w:val="24"/>
          <w:lang w:val="en-US"/>
        </w:rPr>
        <w:t>Co-funded by Government of Finland and UNDP</w:t>
      </w:r>
    </w:p>
    <w:p w14:paraId="18B81ECF" w14:textId="77777777" w:rsidR="006C29DC" w:rsidRPr="00354A16" w:rsidRDefault="006C29DC" w:rsidP="006C29DC">
      <w:pPr>
        <w:rPr>
          <w:rFonts w:ascii="Palatino Linotype" w:hAnsi="Palatino Linotype"/>
          <w:sz w:val="24"/>
          <w:szCs w:val="24"/>
          <w:lang w:val="en-US"/>
        </w:rPr>
      </w:pPr>
    </w:p>
    <w:p w14:paraId="6A82B467" w14:textId="77777777" w:rsidR="006C29DC" w:rsidRPr="00354A16" w:rsidRDefault="006C29DC" w:rsidP="006C29DC">
      <w:pPr>
        <w:rPr>
          <w:rFonts w:ascii="Palatino Linotype" w:hAnsi="Palatino Linotype"/>
          <w:sz w:val="24"/>
          <w:szCs w:val="24"/>
          <w:lang w:val="en-US"/>
        </w:rPr>
      </w:pPr>
    </w:p>
    <w:p w14:paraId="334FBF04" w14:textId="77777777" w:rsidR="006C29DC" w:rsidRPr="00354A16" w:rsidRDefault="006C29DC" w:rsidP="00D72039">
      <w:pPr>
        <w:ind w:left="2832" w:firstLine="708"/>
        <w:rPr>
          <w:rFonts w:ascii="Palatino Linotype" w:hAnsi="Palatino Linotype"/>
          <w:b/>
          <w:sz w:val="24"/>
          <w:szCs w:val="24"/>
          <w:lang w:val="en-US"/>
        </w:rPr>
      </w:pPr>
      <w:r w:rsidRPr="00354A16">
        <w:rPr>
          <w:rFonts w:ascii="Palatino Linotype" w:hAnsi="Palatino Linotype"/>
          <w:b/>
          <w:sz w:val="24"/>
          <w:szCs w:val="24"/>
          <w:lang w:val="en-US"/>
        </w:rPr>
        <w:t>REPORT</w:t>
      </w:r>
    </w:p>
    <w:p w14:paraId="155FD000" w14:textId="77777777" w:rsidR="006C29DC" w:rsidRPr="00354A16" w:rsidRDefault="006C29DC" w:rsidP="006C29DC">
      <w:pPr>
        <w:ind w:left="2124" w:firstLine="708"/>
        <w:rPr>
          <w:rFonts w:ascii="Palatino Linotype" w:hAnsi="Palatino Linotype"/>
          <w:sz w:val="24"/>
          <w:szCs w:val="24"/>
          <w:lang w:val="en-US"/>
        </w:rPr>
      </w:pPr>
    </w:p>
    <w:p w14:paraId="17BB57C9" w14:textId="77777777" w:rsidR="006C29DC" w:rsidRPr="00354A16" w:rsidRDefault="006C29DC" w:rsidP="006C29DC">
      <w:pPr>
        <w:ind w:left="2124"/>
        <w:rPr>
          <w:rFonts w:ascii="Palatino Linotype" w:hAnsi="Palatino Linotype"/>
          <w:sz w:val="24"/>
          <w:szCs w:val="24"/>
          <w:lang w:val="en-US"/>
        </w:rPr>
      </w:pPr>
      <w:r w:rsidRPr="00354A16">
        <w:rPr>
          <w:rFonts w:ascii="Palatino Linotype" w:hAnsi="Palatino Linotype"/>
          <w:sz w:val="24"/>
          <w:szCs w:val="24"/>
          <w:lang w:val="en-US"/>
        </w:rPr>
        <w:t xml:space="preserve">    </w:t>
      </w:r>
      <w:r w:rsidR="00D72039">
        <w:rPr>
          <w:rFonts w:ascii="Palatino Linotype" w:hAnsi="Palatino Linotype"/>
          <w:sz w:val="24"/>
          <w:szCs w:val="24"/>
          <w:lang w:val="en-US"/>
        </w:rPr>
        <w:tab/>
        <w:t xml:space="preserve">      </w:t>
      </w:r>
      <w:r w:rsidRPr="00354A16">
        <w:rPr>
          <w:rFonts w:ascii="Palatino Linotype" w:hAnsi="Palatino Linotype"/>
          <w:sz w:val="24"/>
          <w:szCs w:val="24"/>
          <w:lang w:val="en-US"/>
        </w:rPr>
        <w:t xml:space="preserve">  January-November 2015 </w:t>
      </w:r>
    </w:p>
    <w:p w14:paraId="09236DF3" w14:textId="77777777" w:rsidR="006C29DC" w:rsidRPr="00354A16" w:rsidRDefault="006C29DC" w:rsidP="006C29DC">
      <w:pPr>
        <w:rPr>
          <w:rFonts w:ascii="Palatino Linotype" w:hAnsi="Palatino Linotype"/>
          <w:sz w:val="24"/>
          <w:szCs w:val="24"/>
          <w:lang w:val="en-US"/>
        </w:rPr>
      </w:pPr>
    </w:p>
    <w:p w14:paraId="2F3DB209" w14:textId="77777777" w:rsidR="006C29DC" w:rsidRPr="00354A16" w:rsidRDefault="006C29DC" w:rsidP="006C29DC">
      <w:pPr>
        <w:rPr>
          <w:rFonts w:ascii="Palatino Linotype" w:hAnsi="Palatino Linotype"/>
          <w:sz w:val="24"/>
          <w:szCs w:val="24"/>
          <w:lang w:val="en-US"/>
        </w:rPr>
      </w:pPr>
    </w:p>
    <w:p w14:paraId="6CE3C3EE" w14:textId="77777777" w:rsidR="006C29DC" w:rsidRPr="00354A16" w:rsidRDefault="006C29DC" w:rsidP="006C29DC">
      <w:pPr>
        <w:rPr>
          <w:rFonts w:ascii="Palatino Linotype" w:hAnsi="Palatino Linotype"/>
          <w:sz w:val="24"/>
          <w:szCs w:val="24"/>
          <w:lang w:val="en-US"/>
        </w:rPr>
      </w:pPr>
    </w:p>
    <w:p w14:paraId="78E0784B" w14:textId="77777777" w:rsidR="006C29DC" w:rsidRPr="00354A16" w:rsidRDefault="006C29DC" w:rsidP="006C29DC">
      <w:pPr>
        <w:rPr>
          <w:rFonts w:ascii="Palatino Linotype" w:hAnsi="Palatino Linotype"/>
          <w:sz w:val="24"/>
          <w:szCs w:val="24"/>
          <w:lang w:val="en-US"/>
        </w:rPr>
      </w:pPr>
    </w:p>
    <w:p w14:paraId="5673D8BF" w14:textId="77777777" w:rsidR="006C29DC" w:rsidRPr="00354A16" w:rsidRDefault="006C29DC" w:rsidP="006C29DC">
      <w:pPr>
        <w:rPr>
          <w:rFonts w:ascii="Palatino Linotype" w:hAnsi="Palatino Linotype"/>
          <w:sz w:val="24"/>
          <w:szCs w:val="24"/>
          <w:lang w:val="en-US"/>
        </w:rPr>
      </w:pPr>
    </w:p>
    <w:p w14:paraId="354EE8D6" w14:textId="77777777" w:rsidR="006C29DC" w:rsidRPr="00354A16" w:rsidRDefault="006C29DC" w:rsidP="006C29DC">
      <w:pPr>
        <w:rPr>
          <w:rFonts w:ascii="Palatino Linotype" w:hAnsi="Palatino Linotype"/>
          <w:sz w:val="24"/>
          <w:szCs w:val="24"/>
          <w:lang w:val="en-US"/>
        </w:rPr>
      </w:pPr>
    </w:p>
    <w:p w14:paraId="2F471E3A" w14:textId="77777777" w:rsidR="006C29DC" w:rsidRPr="00354A16" w:rsidRDefault="006C29DC" w:rsidP="006C29DC">
      <w:pPr>
        <w:rPr>
          <w:rFonts w:ascii="Palatino Linotype" w:hAnsi="Palatino Linotype"/>
          <w:sz w:val="24"/>
          <w:szCs w:val="24"/>
          <w:lang w:val="en-US"/>
        </w:rPr>
      </w:pPr>
    </w:p>
    <w:p w14:paraId="565F71A8" w14:textId="77777777" w:rsidR="006C29DC" w:rsidRPr="00354A16" w:rsidRDefault="006C29DC" w:rsidP="006C29DC">
      <w:pPr>
        <w:rPr>
          <w:rFonts w:ascii="Palatino Linotype" w:hAnsi="Palatino Linotype"/>
          <w:sz w:val="24"/>
          <w:szCs w:val="24"/>
          <w:lang w:val="en-US"/>
        </w:rPr>
      </w:pPr>
    </w:p>
    <w:p w14:paraId="26982B06" w14:textId="77777777" w:rsidR="006C29DC" w:rsidRPr="00354A16" w:rsidRDefault="006C29DC" w:rsidP="006C29DC">
      <w:pPr>
        <w:rPr>
          <w:rFonts w:ascii="Palatino Linotype" w:hAnsi="Palatino Linotype"/>
          <w:sz w:val="24"/>
          <w:szCs w:val="24"/>
          <w:lang w:val="en-US"/>
        </w:rPr>
      </w:pPr>
    </w:p>
    <w:p w14:paraId="36B75BB9" w14:textId="77777777" w:rsidR="006C29DC" w:rsidRPr="00354A16" w:rsidRDefault="006C29DC" w:rsidP="006C29DC">
      <w:pPr>
        <w:rPr>
          <w:rFonts w:ascii="Palatino Linotype" w:hAnsi="Palatino Linotype"/>
          <w:sz w:val="24"/>
          <w:szCs w:val="24"/>
          <w:lang w:val="en-US"/>
        </w:rPr>
      </w:pPr>
    </w:p>
    <w:p w14:paraId="33469A2E" w14:textId="77777777" w:rsidR="006C29DC" w:rsidRPr="00354A16" w:rsidRDefault="006C29DC" w:rsidP="006C29DC">
      <w:pPr>
        <w:rPr>
          <w:rFonts w:ascii="Palatino Linotype" w:hAnsi="Palatino Linotype"/>
          <w:sz w:val="24"/>
          <w:szCs w:val="24"/>
          <w:lang w:val="en-US"/>
        </w:rPr>
      </w:pPr>
    </w:p>
    <w:p w14:paraId="3695A59D" w14:textId="77777777" w:rsidR="006C29DC" w:rsidRPr="00354A16" w:rsidRDefault="006C29DC" w:rsidP="006C29DC">
      <w:pPr>
        <w:rPr>
          <w:rFonts w:ascii="Palatino Linotype" w:hAnsi="Palatino Linotype"/>
          <w:sz w:val="24"/>
          <w:szCs w:val="24"/>
          <w:lang w:val="en-US"/>
        </w:rPr>
      </w:pPr>
    </w:p>
    <w:p w14:paraId="25FF35C7" w14:textId="77777777" w:rsidR="006C29DC" w:rsidRPr="00354A16" w:rsidRDefault="006C29DC" w:rsidP="006C29DC">
      <w:pPr>
        <w:rPr>
          <w:rFonts w:ascii="Palatino Linotype" w:hAnsi="Palatino Linotype"/>
          <w:sz w:val="24"/>
          <w:szCs w:val="24"/>
          <w:lang w:val="en-US"/>
        </w:rPr>
      </w:pPr>
    </w:p>
    <w:p w14:paraId="4ABEE08B" w14:textId="77777777" w:rsidR="006C29DC" w:rsidRPr="00354A16" w:rsidRDefault="006C29DC" w:rsidP="006C29DC">
      <w:pPr>
        <w:rPr>
          <w:rFonts w:ascii="Palatino Linotype" w:hAnsi="Palatino Linotype"/>
          <w:sz w:val="24"/>
          <w:szCs w:val="24"/>
          <w:lang w:val="en-US"/>
        </w:rPr>
      </w:pPr>
      <w:r w:rsidRPr="00354A16">
        <w:rPr>
          <w:rFonts w:ascii="Palatino Linotype" w:hAnsi="Palatino Linotype"/>
          <w:sz w:val="24"/>
          <w:szCs w:val="24"/>
          <w:lang w:val="en-US"/>
        </w:rPr>
        <w:t>Table of Contents</w:t>
      </w:r>
    </w:p>
    <w:p w14:paraId="17B918C1" w14:textId="77777777" w:rsidR="006C29DC" w:rsidRPr="00354A16" w:rsidRDefault="006C29DC" w:rsidP="006C29DC">
      <w:pPr>
        <w:rPr>
          <w:rFonts w:ascii="Palatino Linotype" w:hAnsi="Palatino Linotype"/>
          <w:sz w:val="24"/>
          <w:szCs w:val="24"/>
          <w:lang w:val="en-US"/>
        </w:rPr>
      </w:pPr>
    </w:p>
    <w:p w14:paraId="32F758F0" w14:textId="77777777" w:rsidR="00EE0FBF" w:rsidRPr="00EE0FBF" w:rsidRDefault="00EE0FBF" w:rsidP="00EE0FBF">
      <w:pPr>
        <w:widowControl w:val="0"/>
        <w:numPr>
          <w:ilvl w:val="0"/>
          <w:numId w:val="1"/>
        </w:numPr>
        <w:tabs>
          <w:tab w:val="left" w:pos="1092"/>
          <w:tab w:val="right" w:leader="dot" w:pos="10687"/>
        </w:tabs>
        <w:spacing w:after="0" w:line="580"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sz w:val="24"/>
          <w:szCs w:val="24"/>
          <w:lang w:val="en-US" w:eastAsia="ru-RU"/>
        </w:rPr>
        <w:fldChar w:fldCharType="begin"/>
      </w:r>
      <w:r w:rsidRPr="00EE0FBF">
        <w:rPr>
          <w:rFonts w:ascii="Palatino Linotype" w:eastAsia="Times New Roman" w:hAnsi="Palatino Linotype" w:cs="Palatino Linotype"/>
          <w:sz w:val="24"/>
          <w:szCs w:val="24"/>
          <w:lang w:val="en-US" w:eastAsia="ru-RU"/>
        </w:rPr>
        <w:instrText xml:space="preserve"> TOC \o "1-5" \h \z </w:instrText>
      </w:r>
      <w:r w:rsidRPr="00354A16">
        <w:rPr>
          <w:rFonts w:ascii="Palatino Linotype" w:eastAsia="Times New Roman" w:hAnsi="Palatino Linotype" w:cs="Palatino Linotype"/>
          <w:sz w:val="24"/>
          <w:szCs w:val="24"/>
          <w:lang w:val="en-US" w:eastAsia="ru-RU"/>
        </w:rPr>
        <w:fldChar w:fldCharType="separate"/>
      </w:r>
      <w:r w:rsidRPr="00354A16">
        <w:rPr>
          <w:rFonts w:ascii="Palatino Linotype" w:eastAsia="Times New Roman" w:hAnsi="Palatino Linotype" w:cs="Palatino Linotype"/>
          <w:color w:val="000000"/>
          <w:sz w:val="24"/>
          <w:szCs w:val="24"/>
          <w:lang w:val="en-US"/>
        </w:rPr>
        <w:t>Description</w:t>
      </w:r>
      <w:r w:rsidRPr="00354A16">
        <w:rPr>
          <w:rFonts w:ascii="Palatino Linotype" w:eastAsia="Times New Roman" w:hAnsi="Palatino Linotype" w:cs="Palatino Linotype"/>
          <w:color w:val="000000"/>
          <w:sz w:val="24"/>
          <w:szCs w:val="24"/>
          <w:lang w:val="en-US"/>
        </w:rPr>
        <w:tab/>
        <w:t>3</w:t>
      </w:r>
    </w:p>
    <w:p w14:paraId="561BCB33" w14:textId="77777777" w:rsidR="00EE0FBF" w:rsidRPr="00EE0FBF" w:rsidRDefault="00EE0FBF" w:rsidP="00EE0FBF">
      <w:pPr>
        <w:widowControl w:val="0"/>
        <w:numPr>
          <w:ilvl w:val="0"/>
          <w:numId w:val="1"/>
        </w:numPr>
        <w:tabs>
          <w:tab w:val="left" w:pos="1092"/>
          <w:tab w:val="right" w:leader="dot" w:pos="10687"/>
        </w:tabs>
        <w:spacing w:after="0" w:line="580"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Abbreviations and acronyms</w:t>
      </w:r>
      <w:r w:rsidRPr="00354A16">
        <w:rPr>
          <w:rFonts w:ascii="Palatino Linotype" w:eastAsia="Times New Roman" w:hAnsi="Palatino Linotype" w:cs="Palatino Linotype"/>
          <w:color w:val="000000"/>
          <w:sz w:val="24"/>
          <w:szCs w:val="24"/>
          <w:lang w:val="en-US"/>
        </w:rPr>
        <w:tab/>
        <w:t>3</w:t>
      </w:r>
    </w:p>
    <w:p w14:paraId="034F3F78" w14:textId="77777777" w:rsidR="00EE0FBF" w:rsidRPr="00EE0FBF" w:rsidRDefault="00EE0FBF" w:rsidP="00EE0FBF">
      <w:pPr>
        <w:widowControl w:val="0"/>
        <w:numPr>
          <w:ilvl w:val="0"/>
          <w:numId w:val="1"/>
        </w:numPr>
        <w:tabs>
          <w:tab w:val="left" w:pos="1092"/>
          <w:tab w:val="right" w:leader="dot" w:pos="10687"/>
        </w:tabs>
        <w:spacing w:after="0" w:line="580"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Executive summary</w:t>
      </w:r>
      <w:r w:rsidRPr="00354A16">
        <w:rPr>
          <w:rFonts w:ascii="Palatino Linotype" w:eastAsia="Times New Roman" w:hAnsi="Palatino Linotype" w:cs="Palatino Linotype"/>
          <w:color w:val="000000"/>
          <w:sz w:val="24"/>
          <w:szCs w:val="24"/>
          <w:lang w:val="en-US"/>
        </w:rPr>
        <w:tab/>
        <w:t>4</w:t>
      </w:r>
    </w:p>
    <w:p w14:paraId="12428D34" w14:textId="77777777" w:rsidR="00410D90" w:rsidRDefault="00EE0FBF" w:rsidP="00410D90">
      <w:pPr>
        <w:widowControl w:val="0"/>
        <w:tabs>
          <w:tab w:val="right" w:pos="823"/>
          <w:tab w:val="left" w:pos="1092"/>
        </w:tabs>
        <w:spacing w:after="0" w:line="342" w:lineRule="exact"/>
        <w:ind w:left="1092" w:hanging="1092"/>
        <w:jc w:val="both"/>
        <w:rPr>
          <w:rFonts w:ascii="Palatino Linotype" w:eastAsia="Times New Roman" w:hAnsi="Palatino Linotype" w:cs="Palatino Linotype"/>
          <w:color w:val="000000"/>
          <w:sz w:val="24"/>
          <w:szCs w:val="24"/>
          <w:lang w:val="en-US"/>
        </w:rPr>
      </w:pPr>
      <w:r w:rsidRPr="00354A16">
        <w:rPr>
          <w:rFonts w:ascii="Palatino Linotype" w:eastAsia="Times New Roman" w:hAnsi="Palatino Linotype" w:cs="Palatino Linotype"/>
          <w:color w:val="000000"/>
          <w:sz w:val="24"/>
          <w:szCs w:val="24"/>
          <w:lang w:val="en-US"/>
        </w:rPr>
        <w:t>4.</w:t>
      </w:r>
      <w:r w:rsidRPr="00354A16">
        <w:rPr>
          <w:rFonts w:ascii="Palatino Linotype" w:eastAsia="Times New Roman" w:hAnsi="Palatino Linotype" w:cs="Palatino Linotype"/>
          <w:color w:val="000000"/>
          <w:sz w:val="24"/>
          <w:szCs w:val="24"/>
          <w:lang w:val="en-US"/>
        </w:rPr>
        <w:tab/>
      </w:r>
      <w:r w:rsidRPr="00354A16">
        <w:rPr>
          <w:rFonts w:ascii="Palatino Linotype" w:eastAsia="Times New Roman" w:hAnsi="Palatino Linotype" w:cs="Palatino Linotype"/>
          <w:color w:val="000000"/>
          <w:sz w:val="24"/>
          <w:szCs w:val="24"/>
          <w:lang w:val="en-US"/>
        </w:rPr>
        <w:tab/>
        <w:t>Recent developments in Turkmenistan in relation to social and economic</w:t>
      </w:r>
      <w:r w:rsidR="00410D90">
        <w:rPr>
          <w:rFonts w:ascii="Palatino Linotype" w:eastAsia="Times New Roman" w:hAnsi="Palatino Linotype" w:cs="Palatino Linotype"/>
          <w:color w:val="000000"/>
          <w:sz w:val="24"/>
          <w:szCs w:val="24"/>
          <w:lang w:val="en-US"/>
        </w:rPr>
        <w:t xml:space="preserve"> </w:t>
      </w:r>
      <w:r w:rsidRPr="00354A16">
        <w:rPr>
          <w:rFonts w:ascii="Palatino Linotype" w:eastAsia="Times New Roman" w:hAnsi="Palatino Linotype" w:cs="Palatino Linotype"/>
          <w:color w:val="000000"/>
          <w:sz w:val="24"/>
          <w:szCs w:val="24"/>
          <w:lang w:val="en-US"/>
        </w:rPr>
        <w:t xml:space="preserve">integration </w:t>
      </w:r>
    </w:p>
    <w:p w14:paraId="1E2FB69F" w14:textId="77777777" w:rsidR="00EE0FBF" w:rsidRPr="00410D90" w:rsidRDefault="00410D90" w:rsidP="00410D90">
      <w:pPr>
        <w:widowControl w:val="0"/>
        <w:tabs>
          <w:tab w:val="right" w:pos="823"/>
          <w:tab w:val="left" w:pos="1092"/>
        </w:tabs>
        <w:spacing w:after="0" w:line="342" w:lineRule="exact"/>
        <w:ind w:left="1092" w:hanging="1092"/>
        <w:jc w:val="both"/>
        <w:rPr>
          <w:rFonts w:ascii="Palatino Linotype" w:eastAsia="Times New Roman" w:hAnsi="Palatino Linotype" w:cs="Palatino Linotype"/>
          <w:color w:val="000000"/>
          <w:sz w:val="24"/>
          <w:szCs w:val="24"/>
          <w:lang w:val="en-US"/>
        </w:rPr>
      </w:pPr>
      <w:r>
        <w:rPr>
          <w:rFonts w:ascii="Palatino Linotype" w:eastAsia="Times New Roman" w:hAnsi="Palatino Linotype" w:cs="Palatino Linotype"/>
          <w:color w:val="000000"/>
          <w:sz w:val="24"/>
          <w:szCs w:val="24"/>
          <w:lang w:val="en-US"/>
        </w:rPr>
        <w:tab/>
      </w:r>
      <w:r>
        <w:rPr>
          <w:rFonts w:ascii="Palatino Linotype" w:eastAsia="Times New Roman" w:hAnsi="Palatino Linotype" w:cs="Palatino Linotype"/>
          <w:color w:val="000000"/>
          <w:sz w:val="24"/>
          <w:szCs w:val="24"/>
          <w:lang w:val="en-US"/>
        </w:rPr>
        <w:tab/>
      </w:r>
      <w:r w:rsidR="00EE0FBF" w:rsidRPr="00354A16">
        <w:rPr>
          <w:rFonts w:ascii="Palatino Linotype" w:eastAsia="Times New Roman" w:hAnsi="Palatino Linotype" w:cs="Palatino Linotype"/>
          <w:color w:val="000000"/>
          <w:sz w:val="24"/>
          <w:szCs w:val="24"/>
          <w:lang w:val="en-US"/>
        </w:rPr>
        <w:t>of</w:t>
      </w:r>
      <w:r>
        <w:rPr>
          <w:rFonts w:ascii="Palatino Linotype" w:eastAsia="Times New Roman" w:hAnsi="Palatino Linotype" w:cs="Palatino Linotype"/>
          <w:color w:val="000000"/>
          <w:sz w:val="24"/>
          <w:szCs w:val="24"/>
          <w:lang w:val="en-US"/>
        </w:rPr>
        <w:t xml:space="preserve"> </w:t>
      </w:r>
      <w:r w:rsidR="00EE0FBF" w:rsidRPr="00354A16">
        <w:rPr>
          <w:rFonts w:ascii="Palatino Linotype" w:eastAsia="Times New Roman" w:hAnsi="Palatino Linotype" w:cs="Palatino Linotype"/>
          <w:color w:val="000000"/>
          <w:sz w:val="24"/>
          <w:szCs w:val="24"/>
          <w:lang w:val="en-US"/>
        </w:rPr>
        <w:t>persons</w:t>
      </w:r>
      <w:r w:rsidR="00354A16">
        <w:rPr>
          <w:rFonts w:ascii="Palatino Linotype" w:eastAsia="Times New Roman" w:hAnsi="Palatino Linotype" w:cs="Palatino Linotype"/>
          <w:color w:val="000000"/>
          <w:sz w:val="24"/>
          <w:szCs w:val="24"/>
          <w:lang w:val="en-US"/>
        </w:rPr>
        <w:t xml:space="preserve"> </w:t>
      </w:r>
      <w:r w:rsidR="00EE0FBF" w:rsidRPr="00354A16">
        <w:rPr>
          <w:rFonts w:ascii="Palatino Linotype" w:eastAsia="Times New Roman" w:hAnsi="Palatino Linotype" w:cs="Palatino Linotype"/>
          <w:color w:val="000000"/>
          <w:sz w:val="24"/>
          <w:szCs w:val="24"/>
          <w:lang w:val="en-US"/>
        </w:rPr>
        <w:t>with disabilities ………</w:t>
      </w:r>
      <w:r>
        <w:rPr>
          <w:rFonts w:ascii="Palatino Linotype" w:eastAsia="Times New Roman" w:hAnsi="Palatino Linotype" w:cs="Palatino Linotype"/>
          <w:color w:val="000000"/>
          <w:sz w:val="24"/>
          <w:szCs w:val="24"/>
          <w:lang w:val="en-US"/>
        </w:rPr>
        <w:t>……………</w:t>
      </w:r>
      <w:r w:rsidR="00EE0FBF" w:rsidRPr="00354A16">
        <w:rPr>
          <w:rFonts w:ascii="Palatino Linotype" w:eastAsia="Times New Roman" w:hAnsi="Palatino Linotype" w:cs="Palatino Linotype"/>
          <w:color w:val="000000"/>
          <w:sz w:val="24"/>
          <w:szCs w:val="24"/>
          <w:lang w:val="en-US"/>
        </w:rPr>
        <w:t>…………</w:t>
      </w:r>
      <w:r>
        <w:rPr>
          <w:rFonts w:ascii="Palatino Linotype" w:eastAsia="Times New Roman" w:hAnsi="Palatino Linotype" w:cs="Palatino Linotype"/>
          <w:color w:val="000000"/>
          <w:sz w:val="24"/>
          <w:szCs w:val="24"/>
          <w:lang w:val="en-US"/>
        </w:rPr>
        <w:t>……….</w:t>
      </w:r>
      <w:r w:rsidR="00EE0FBF" w:rsidRPr="00354A16">
        <w:rPr>
          <w:rFonts w:ascii="Palatino Linotype" w:eastAsia="Times New Roman" w:hAnsi="Palatino Linotype" w:cs="Palatino Linotype"/>
          <w:color w:val="000000"/>
          <w:sz w:val="24"/>
          <w:szCs w:val="24"/>
          <w:lang w:val="en-US"/>
        </w:rPr>
        <w:t>……………………</w:t>
      </w:r>
      <w:r w:rsidR="00822ACA">
        <w:rPr>
          <w:rFonts w:ascii="Palatino Linotype" w:eastAsia="Times New Roman" w:hAnsi="Palatino Linotype" w:cs="Palatino Linotype"/>
          <w:color w:val="000000"/>
          <w:sz w:val="24"/>
          <w:szCs w:val="24"/>
          <w:lang w:val="en-US"/>
        </w:rPr>
        <w:t xml:space="preserve"> </w:t>
      </w:r>
      <w:r w:rsidR="00EE0FBF" w:rsidRPr="00354A16">
        <w:rPr>
          <w:rFonts w:ascii="Palatino Linotype" w:eastAsia="Times New Roman" w:hAnsi="Palatino Linotype" w:cs="Palatino Linotype"/>
          <w:color w:val="000000"/>
          <w:sz w:val="24"/>
          <w:szCs w:val="24"/>
          <w:lang w:val="en-US"/>
        </w:rPr>
        <w:t>…</w:t>
      </w:r>
      <w:r>
        <w:rPr>
          <w:rFonts w:ascii="Palatino Linotype" w:eastAsia="Times New Roman" w:hAnsi="Palatino Linotype" w:cs="Palatino Linotype"/>
          <w:color w:val="000000"/>
          <w:sz w:val="24"/>
          <w:szCs w:val="24"/>
          <w:lang w:val="en-US"/>
        </w:rPr>
        <w:t>……...</w:t>
      </w:r>
      <w:r w:rsidR="00EE0FBF" w:rsidRPr="00354A16">
        <w:rPr>
          <w:rFonts w:ascii="Palatino Linotype" w:eastAsia="Times New Roman" w:hAnsi="Palatino Linotype" w:cs="Palatino Linotype"/>
          <w:color w:val="000000"/>
          <w:sz w:val="24"/>
          <w:szCs w:val="24"/>
          <w:lang w:val="en-US"/>
        </w:rPr>
        <w:t>4</w:t>
      </w:r>
    </w:p>
    <w:p w14:paraId="277DBB1E" w14:textId="77777777" w:rsidR="00EE0FBF" w:rsidRPr="00EE0FBF" w:rsidRDefault="00EE0FBF" w:rsidP="00EE0FBF">
      <w:pPr>
        <w:widowControl w:val="0"/>
        <w:numPr>
          <w:ilvl w:val="0"/>
          <w:numId w:val="2"/>
        </w:numPr>
        <w:tabs>
          <w:tab w:val="left" w:pos="1092"/>
          <w:tab w:val="right" w:leader="dot" w:pos="10687"/>
        </w:tabs>
        <w:spacing w:after="0" w:line="576"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Progress achieved under project outputs</w:t>
      </w:r>
      <w:r w:rsidRPr="00354A16">
        <w:rPr>
          <w:rFonts w:ascii="Palatino Linotype" w:eastAsia="Times New Roman" w:hAnsi="Palatino Linotype" w:cs="Palatino Linotype"/>
          <w:color w:val="000000"/>
          <w:sz w:val="24"/>
          <w:szCs w:val="24"/>
          <w:lang w:val="en-US"/>
        </w:rPr>
        <w:tab/>
        <w:t xml:space="preserve">  5</w:t>
      </w:r>
    </w:p>
    <w:p w14:paraId="1D804112" w14:textId="77777777" w:rsidR="00EE0FBF" w:rsidRPr="00EE0FBF" w:rsidRDefault="00EE0FBF" w:rsidP="00EE0FBF">
      <w:pPr>
        <w:widowControl w:val="0"/>
        <w:numPr>
          <w:ilvl w:val="0"/>
          <w:numId w:val="2"/>
        </w:numPr>
        <w:tabs>
          <w:tab w:val="left" w:pos="1092"/>
          <w:tab w:val="right" w:leader="dot" w:pos="10687"/>
        </w:tabs>
        <w:spacing w:after="0" w:line="576"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Visibility</w:t>
      </w:r>
      <w:r w:rsidRPr="00354A16">
        <w:rPr>
          <w:rFonts w:ascii="Palatino Linotype" w:eastAsia="Times New Roman" w:hAnsi="Palatino Linotype" w:cs="Palatino Linotype"/>
          <w:color w:val="000000"/>
          <w:sz w:val="24"/>
          <w:szCs w:val="24"/>
          <w:lang w:val="en-US"/>
        </w:rPr>
        <w:tab/>
      </w:r>
      <w:r w:rsidR="00DE12FC">
        <w:rPr>
          <w:rFonts w:ascii="Palatino Linotype" w:eastAsia="Times New Roman" w:hAnsi="Palatino Linotype" w:cs="Palatino Linotype"/>
          <w:color w:val="000000"/>
          <w:sz w:val="24"/>
          <w:szCs w:val="24"/>
          <w:lang w:val="en-US"/>
        </w:rPr>
        <w:t>7</w:t>
      </w:r>
    </w:p>
    <w:p w14:paraId="5C4D1AD7" w14:textId="77777777" w:rsidR="00EE0FBF" w:rsidRPr="00EE0FBF" w:rsidRDefault="00EE0FBF" w:rsidP="00EE0FBF">
      <w:pPr>
        <w:widowControl w:val="0"/>
        <w:numPr>
          <w:ilvl w:val="0"/>
          <w:numId w:val="2"/>
        </w:numPr>
        <w:tabs>
          <w:tab w:val="left" w:pos="1092"/>
          <w:tab w:val="right" w:leader="dot" w:pos="10687"/>
        </w:tabs>
        <w:spacing w:after="0" w:line="576"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Project management</w:t>
      </w:r>
      <w:r w:rsidRPr="00354A16">
        <w:rPr>
          <w:rFonts w:ascii="Palatino Linotype" w:eastAsia="Times New Roman" w:hAnsi="Palatino Linotype" w:cs="Palatino Linotype"/>
          <w:color w:val="000000"/>
          <w:sz w:val="24"/>
          <w:szCs w:val="24"/>
          <w:lang w:val="en-US"/>
        </w:rPr>
        <w:tab/>
      </w:r>
      <w:r w:rsidR="00DE12FC">
        <w:rPr>
          <w:rFonts w:ascii="Palatino Linotype" w:eastAsia="Times New Roman" w:hAnsi="Palatino Linotype" w:cs="Palatino Linotype"/>
          <w:color w:val="000000"/>
          <w:sz w:val="24"/>
          <w:szCs w:val="24"/>
          <w:lang w:val="en-US"/>
        </w:rPr>
        <w:t>7</w:t>
      </w:r>
    </w:p>
    <w:p w14:paraId="150B9901" w14:textId="77777777" w:rsidR="00EE0FBF" w:rsidRPr="00EE0FBF" w:rsidRDefault="00EE0FBF" w:rsidP="00EE0FBF">
      <w:pPr>
        <w:widowControl w:val="0"/>
        <w:numPr>
          <w:ilvl w:val="0"/>
          <w:numId w:val="2"/>
        </w:numPr>
        <w:tabs>
          <w:tab w:val="left" w:pos="1092"/>
          <w:tab w:val="right" w:leader="dot" w:pos="10687"/>
        </w:tabs>
        <w:spacing w:after="0" w:line="576" w:lineRule="exact"/>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Project budget utilization in 2015</w:t>
      </w:r>
      <w:r w:rsidRPr="00354A16">
        <w:rPr>
          <w:rFonts w:ascii="Palatino Linotype" w:eastAsia="Times New Roman" w:hAnsi="Palatino Linotype" w:cs="Palatino Linotype"/>
          <w:color w:val="000000"/>
          <w:sz w:val="24"/>
          <w:szCs w:val="24"/>
          <w:lang w:val="en-US"/>
        </w:rPr>
        <w:tab/>
      </w:r>
      <w:r w:rsidR="008053E2">
        <w:rPr>
          <w:rFonts w:ascii="Palatino Linotype" w:eastAsia="Times New Roman" w:hAnsi="Palatino Linotype" w:cs="Palatino Linotype"/>
          <w:color w:val="000000"/>
          <w:sz w:val="24"/>
          <w:szCs w:val="24"/>
          <w:lang w:val="en-US"/>
        </w:rPr>
        <w:t>8</w:t>
      </w:r>
    </w:p>
    <w:p w14:paraId="78F9683E" w14:textId="77777777" w:rsidR="00EE0FBF" w:rsidRPr="00EE0FBF" w:rsidRDefault="00EE0FBF" w:rsidP="00EE0FBF">
      <w:pPr>
        <w:widowControl w:val="0"/>
        <w:tabs>
          <w:tab w:val="right" w:leader="dot" w:pos="10687"/>
        </w:tabs>
        <w:spacing w:after="529" w:line="576" w:lineRule="exact"/>
        <w:ind w:left="1140"/>
        <w:jc w:val="both"/>
        <w:rPr>
          <w:rFonts w:ascii="Palatino Linotype" w:eastAsia="Times New Roman" w:hAnsi="Palatino Linotype" w:cs="Palatino Linotype"/>
          <w:sz w:val="24"/>
          <w:szCs w:val="24"/>
          <w:lang w:val="en-US" w:eastAsia="ru-RU"/>
        </w:rPr>
      </w:pPr>
      <w:r w:rsidRPr="00354A16">
        <w:rPr>
          <w:rFonts w:ascii="Palatino Linotype" w:eastAsia="Times New Roman" w:hAnsi="Palatino Linotype" w:cs="Palatino Linotype"/>
          <w:color w:val="000000"/>
          <w:sz w:val="24"/>
          <w:szCs w:val="24"/>
          <w:lang w:val="en-US"/>
        </w:rPr>
        <w:t>Annex I: Annual Work Plan 2016</w:t>
      </w:r>
      <w:r w:rsidRPr="00354A16">
        <w:rPr>
          <w:rFonts w:ascii="Palatino Linotype" w:eastAsia="Times New Roman" w:hAnsi="Palatino Linotype" w:cs="Palatino Linotype"/>
          <w:color w:val="000000"/>
          <w:sz w:val="24"/>
          <w:szCs w:val="24"/>
          <w:lang w:val="en-US"/>
        </w:rPr>
        <w:tab/>
        <w:t>1</w:t>
      </w:r>
      <w:r w:rsidR="008053E2">
        <w:rPr>
          <w:rFonts w:ascii="Palatino Linotype" w:eastAsia="Times New Roman" w:hAnsi="Palatino Linotype" w:cs="Palatino Linotype"/>
          <w:color w:val="000000"/>
          <w:sz w:val="24"/>
          <w:szCs w:val="24"/>
          <w:lang w:val="en-US"/>
        </w:rPr>
        <w:t>1</w:t>
      </w:r>
    </w:p>
    <w:p w14:paraId="13210B29" w14:textId="77777777" w:rsidR="006C29DC" w:rsidRPr="00354A16" w:rsidRDefault="00EE0FBF" w:rsidP="00EE0FBF">
      <w:pPr>
        <w:rPr>
          <w:rFonts w:ascii="Palatino Linotype" w:hAnsi="Palatino Linotype"/>
          <w:sz w:val="24"/>
          <w:szCs w:val="24"/>
          <w:lang w:val="en-US"/>
        </w:rPr>
      </w:pPr>
      <w:r w:rsidRPr="00354A16">
        <w:rPr>
          <w:rFonts w:ascii="Palatino Linotype" w:eastAsia="Times New Roman" w:hAnsi="Palatino Linotype" w:cs="Courier New"/>
          <w:b/>
          <w:bCs/>
          <w:color w:val="000000"/>
          <w:sz w:val="24"/>
          <w:szCs w:val="24"/>
          <w:lang w:val="en-US"/>
        </w:rPr>
        <w:fldChar w:fldCharType="end"/>
      </w:r>
    </w:p>
    <w:p w14:paraId="75B5E873" w14:textId="77777777" w:rsidR="006C29DC" w:rsidRPr="00354A16" w:rsidRDefault="006C29DC" w:rsidP="00BE1787">
      <w:pPr>
        <w:rPr>
          <w:rFonts w:ascii="Palatino Linotype" w:hAnsi="Palatino Linotype"/>
          <w:sz w:val="24"/>
          <w:szCs w:val="24"/>
          <w:lang w:val="en-US"/>
        </w:rPr>
      </w:pPr>
    </w:p>
    <w:p w14:paraId="5EA38BB2" w14:textId="77777777" w:rsidR="00EE0FBF" w:rsidRDefault="00EE0FBF" w:rsidP="00BE1787">
      <w:pPr>
        <w:rPr>
          <w:rFonts w:ascii="Palatino Linotype" w:hAnsi="Palatino Linotype"/>
          <w:sz w:val="24"/>
          <w:szCs w:val="24"/>
          <w:lang w:val="en-US"/>
        </w:rPr>
      </w:pPr>
    </w:p>
    <w:p w14:paraId="433318AF" w14:textId="77777777" w:rsidR="00207CE4" w:rsidRDefault="00207CE4" w:rsidP="00BE1787">
      <w:pPr>
        <w:rPr>
          <w:rFonts w:ascii="Palatino Linotype" w:hAnsi="Palatino Linotype"/>
          <w:sz w:val="24"/>
          <w:szCs w:val="24"/>
          <w:lang w:val="en-US"/>
        </w:rPr>
      </w:pPr>
    </w:p>
    <w:p w14:paraId="1A46D66E" w14:textId="77777777" w:rsidR="00207CE4" w:rsidRDefault="00207CE4" w:rsidP="00BE1787">
      <w:pPr>
        <w:rPr>
          <w:rFonts w:ascii="Palatino Linotype" w:hAnsi="Palatino Linotype"/>
          <w:sz w:val="24"/>
          <w:szCs w:val="24"/>
          <w:lang w:val="en-US"/>
        </w:rPr>
      </w:pPr>
    </w:p>
    <w:p w14:paraId="2A9D002C" w14:textId="77777777" w:rsidR="00207CE4" w:rsidRDefault="00207CE4" w:rsidP="00BE1787">
      <w:pPr>
        <w:rPr>
          <w:rFonts w:ascii="Palatino Linotype" w:hAnsi="Palatino Linotype"/>
          <w:sz w:val="24"/>
          <w:szCs w:val="24"/>
          <w:lang w:val="en-US"/>
        </w:rPr>
      </w:pPr>
    </w:p>
    <w:p w14:paraId="641C5307" w14:textId="77777777" w:rsidR="00207CE4" w:rsidRDefault="00207CE4" w:rsidP="00BE1787">
      <w:pPr>
        <w:rPr>
          <w:rFonts w:ascii="Palatino Linotype" w:hAnsi="Palatino Linotype"/>
          <w:sz w:val="24"/>
          <w:szCs w:val="24"/>
          <w:lang w:val="en-US"/>
        </w:rPr>
      </w:pPr>
    </w:p>
    <w:p w14:paraId="2DAA127B" w14:textId="77777777" w:rsidR="00207CE4" w:rsidRDefault="00207CE4" w:rsidP="00BE1787">
      <w:pPr>
        <w:rPr>
          <w:rFonts w:ascii="Palatino Linotype" w:hAnsi="Palatino Linotype"/>
          <w:sz w:val="24"/>
          <w:szCs w:val="24"/>
          <w:lang w:val="en-US"/>
        </w:rPr>
      </w:pPr>
    </w:p>
    <w:p w14:paraId="7093B17A" w14:textId="77777777" w:rsidR="00207CE4" w:rsidRPr="00354A16" w:rsidRDefault="00207CE4" w:rsidP="00BE1787">
      <w:pPr>
        <w:rPr>
          <w:rFonts w:ascii="Palatino Linotype" w:hAnsi="Palatino Linotype"/>
          <w:sz w:val="24"/>
          <w:szCs w:val="24"/>
          <w:lang w:val="en-US"/>
        </w:rPr>
      </w:pPr>
    </w:p>
    <w:p w14:paraId="6D0C8962" w14:textId="77777777" w:rsidR="00EE0FBF" w:rsidRPr="00354A16" w:rsidRDefault="00EE0FBF" w:rsidP="00BE1787">
      <w:pPr>
        <w:rPr>
          <w:rFonts w:ascii="Palatino Linotype" w:hAnsi="Palatino Linotype"/>
          <w:sz w:val="24"/>
          <w:szCs w:val="24"/>
          <w:lang w:val="en-US"/>
        </w:rPr>
      </w:pPr>
    </w:p>
    <w:p w14:paraId="14FF5C61" w14:textId="77777777" w:rsidR="00EE0FBF" w:rsidRDefault="00EE0FBF" w:rsidP="00BE1787">
      <w:pPr>
        <w:rPr>
          <w:rFonts w:ascii="Palatino Linotype" w:hAnsi="Palatino Linotype"/>
          <w:sz w:val="24"/>
          <w:szCs w:val="24"/>
          <w:lang w:val="en-US"/>
        </w:rPr>
      </w:pPr>
    </w:p>
    <w:p w14:paraId="29AD6022" w14:textId="77777777" w:rsidR="00EE0FBF" w:rsidRPr="00354A16" w:rsidRDefault="00354A16" w:rsidP="00354A16">
      <w:pPr>
        <w:pStyle w:val="ListParagraph"/>
        <w:numPr>
          <w:ilvl w:val="0"/>
          <w:numId w:val="3"/>
        </w:numPr>
        <w:rPr>
          <w:rFonts w:ascii="Palatino Linotype" w:hAnsi="Palatino Linotype"/>
          <w:b/>
          <w:sz w:val="24"/>
          <w:szCs w:val="24"/>
          <w:lang w:val="en-US"/>
        </w:rPr>
      </w:pPr>
      <w:r w:rsidRPr="00354A16">
        <w:rPr>
          <w:rFonts w:ascii="Palatino Linotype" w:hAnsi="Palatino Linotype"/>
          <w:b/>
          <w:sz w:val="24"/>
          <w:szCs w:val="24"/>
          <w:lang w:val="en-US"/>
        </w:rPr>
        <w:lastRenderedPageBreak/>
        <w:t>Description</w:t>
      </w:r>
    </w:p>
    <w:p w14:paraId="7B4DBB69" w14:textId="77777777" w:rsidR="00EE0FBF" w:rsidRPr="00354A16" w:rsidRDefault="00EE0FBF" w:rsidP="00BE1787">
      <w:pPr>
        <w:rPr>
          <w:rFonts w:ascii="Palatino Linotype" w:hAnsi="Palatino Linotype"/>
          <w:sz w:val="24"/>
          <w:szCs w:val="24"/>
          <w:lang w:val="en-US"/>
        </w:rPr>
      </w:pPr>
    </w:p>
    <w:p w14:paraId="6E0E03BB" w14:textId="77777777" w:rsidR="00FE3049" w:rsidRPr="00354A16" w:rsidRDefault="00FE3049" w:rsidP="00FE3049">
      <w:pPr>
        <w:ind w:left="2124" w:hanging="2124"/>
        <w:rPr>
          <w:rStyle w:val="a"/>
          <w:color w:val="000000"/>
          <w:sz w:val="24"/>
          <w:szCs w:val="24"/>
          <w:lang w:val="en-US"/>
        </w:rPr>
      </w:pPr>
      <w:r w:rsidRPr="00354A16">
        <w:rPr>
          <w:rStyle w:val="a"/>
          <w:color w:val="000000"/>
          <w:sz w:val="24"/>
          <w:szCs w:val="24"/>
          <w:lang w:val="en-US"/>
        </w:rPr>
        <w:t>Project Title:</w:t>
      </w:r>
      <w:r w:rsidRPr="00354A16">
        <w:rPr>
          <w:rStyle w:val="a"/>
          <w:color w:val="000000"/>
          <w:sz w:val="24"/>
          <w:szCs w:val="24"/>
          <w:lang w:val="en-US"/>
        </w:rPr>
        <w:tab/>
        <w:t>Enhance social inclusion of people with disabilities through mainstreaming inclusive approach into the vocational trainings institutions</w:t>
      </w:r>
    </w:p>
    <w:p w14:paraId="2AB220BC" w14:textId="77777777" w:rsidR="00FE3049" w:rsidRPr="00354A16" w:rsidRDefault="00FE3049" w:rsidP="00FE3049">
      <w:pPr>
        <w:ind w:left="2124" w:hanging="2124"/>
        <w:rPr>
          <w:rStyle w:val="a"/>
          <w:color w:val="000000"/>
          <w:sz w:val="24"/>
          <w:szCs w:val="24"/>
          <w:lang w:val="en-US"/>
        </w:rPr>
      </w:pPr>
    </w:p>
    <w:p w14:paraId="0E9E9342" w14:textId="77777777" w:rsidR="00FE3049" w:rsidRPr="00354A16" w:rsidRDefault="00FE3049" w:rsidP="00FE3049">
      <w:pPr>
        <w:spacing w:after="0" w:line="240" w:lineRule="auto"/>
        <w:ind w:left="2124" w:hanging="2124"/>
        <w:rPr>
          <w:rStyle w:val="a"/>
          <w:color w:val="000000"/>
          <w:sz w:val="24"/>
          <w:szCs w:val="24"/>
          <w:lang w:val="en-US"/>
        </w:rPr>
      </w:pPr>
      <w:r w:rsidRPr="00354A16">
        <w:rPr>
          <w:rStyle w:val="a"/>
          <w:color w:val="000000"/>
          <w:sz w:val="24"/>
          <w:szCs w:val="24"/>
          <w:lang w:val="en-US"/>
        </w:rPr>
        <w:t xml:space="preserve">Beneficiary: </w:t>
      </w:r>
      <w:r w:rsidRPr="00354A16">
        <w:rPr>
          <w:rStyle w:val="a"/>
          <w:color w:val="000000"/>
          <w:sz w:val="24"/>
          <w:szCs w:val="24"/>
          <w:lang w:val="en-US"/>
        </w:rPr>
        <w:tab/>
        <w:t>Deaf and Blind Society of Turkmenistan</w:t>
      </w:r>
    </w:p>
    <w:p w14:paraId="7483FEF9" w14:textId="77777777" w:rsidR="00FE3049" w:rsidRDefault="00FE3049" w:rsidP="00FE3049">
      <w:pPr>
        <w:spacing w:after="0" w:line="240" w:lineRule="auto"/>
        <w:ind w:left="2124"/>
        <w:rPr>
          <w:rStyle w:val="Hyperlink"/>
          <w:rFonts w:ascii="Palatino Linotype" w:hAnsi="Palatino Linotype"/>
          <w:sz w:val="24"/>
          <w:szCs w:val="24"/>
          <w:lang w:val="en-US"/>
        </w:rPr>
      </w:pPr>
      <w:r w:rsidRPr="00354A16">
        <w:rPr>
          <w:rStyle w:val="a"/>
          <w:color w:val="000000"/>
          <w:sz w:val="24"/>
          <w:szCs w:val="24"/>
          <w:lang w:val="en-US"/>
        </w:rPr>
        <w:t xml:space="preserve">Mr. Chary Ovezov, Email: </w:t>
      </w:r>
      <w:hyperlink r:id="rId8" w:history="1">
        <w:r w:rsidRPr="00354A16">
          <w:rPr>
            <w:rStyle w:val="Hyperlink"/>
            <w:rFonts w:ascii="Palatino Linotype" w:hAnsi="Palatino Linotype"/>
            <w:sz w:val="24"/>
            <w:szCs w:val="24"/>
            <w:lang w:val="en-US"/>
          </w:rPr>
          <w:t>bdst@online.tm</w:t>
        </w:r>
      </w:hyperlink>
    </w:p>
    <w:p w14:paraId="06D998E9" w14:textId="77777777" w:rsidR="001D6294" w:rsidRDefault="001D6294" w:rsidP="00FE3049">
      <w:pPr>
        <w:spacing w:after="0" w:line="240" w:lineRule="auto"/>
        <w:ind w:left="2124"/>
        <w:rPr>
          <w:rStyle w:val="Hyperlink"/>
          <w:rFonts w:ascii="Palatino Linotype" w:hAnsi="Palatino Linotype"/>
          <w:sz w:val="24"/>
          <w:szCs w:val="24"/>
          <w:lang w:val="en-US"/>
        </w:rPr>
      </w:pPr>
    </w:p>
    <w:p w14:paraId="64CBDF42" w14:textId="77777777" w:rsidR="001D6294" w:rsidRDefault="001D6294" w:rsidP="00FE3049">
      <w:pPr>
        <w:spacing w:after="0" w:line="240" w:lineRule="auto"/>
        <w:ind w:left="2124"/>
        <w:rPr>
          <w:rStyle w:val="Hyperlink"/>
          <w:rFonts w:ascii="Palatino Linotype" w:hAnsi="Palatino Linotype"/>
          <w:color w:val="auto"/>
          <w:sz w:val="24"/>
          <w:szCs w:val="24"/>
          <w:u w:val="none"/>
          <w:lang w:val="en-US"/>
        </w:rPr>
      </w:pPr>
      <w:r w:rsidRPr="001D6294">
        <w:rPr>
          <w:rStyle w:val="Hyperlink"/>
          <w:rFonts w:ascii="Palatino Linotype" w:hAnsi="Palatino Linotype"/>
          <w:color w:val="auto"/>
          <w:sz w:val="24"/>
          <w:szCs w:val="24"/>
          <w:u w:val="none"/>
          <w:lang w:val="en-US"/>
        </w:rPr>
        <w:t>Ministry</w:t>
      </w:r>
      <w:r>
        <w:rPr>
          <w:rStyle w:val="Hyperlink"/>
          <w:rFonts w:ascii="Palatino Linotype" w:hAnsi="Palatino Linotype"/>
          <w:sz w:val="24"/>
          <w:szCs w:val="24"/>
          <w:u w:val="none"/>
          <w:lang w:val="en-US"/>
        </w:rPr>
        <w:t xml:space="preserve"> </w:t>
      </w:r>
      <w:r w:rsidRPr="001D6294">
        <w:rPr>
          <w:rStyle w:val="Hyperlink"/>
          <w:rFonts w:ascii="Palatino Linotype" w:hAnsi="Palatino Linotype"/>
          <w:color w:val="auto"/>
          <w:sz w:val="24"/>
          <w:szCs w:val="24"/>
          <w:u w:val="none"/>
          <w:lang w:val="en-US"/>
        </w:rPr>
        <w:t>of Textile Industry of Turkmenistan</w:t>
      </w:r>
    </w:p>
    <w:p w14:paraId="7C40E527" w14:textId="77777777" w:rsidR="00FC18F7" w:rsidRDefault="001D6294" w:rsidP="001D6294">
      <w:pPr>
        <w:spacing w:after="0" w:line="240" w:lineRule="auto"/>
        <w:ind w:left="2124"/>
        <w:rPr>
          <w:rStyle w:val="Hyperlink"/>
          <w:rFonts w:ascii="Palatino Linotype" w:hAnsi="Palatino Linotype"/>
          <w:color w:val="auto"/>
          <w:sz w:val="24"/>
          <w:szCs w:val="24"/>
          <w:u w:val="none"/>
          <w:lang w:val="en-US"/>
        </w:rPr>
      </w:pPr>
      <w:r>
        <w:rPr>
          <w:rStyle w:val="Hyperlink"/>
          <w:rFonts w:ascii="Palatino Linotype" w:hAnsi="Palatino Linotype"/>
          <w:color w:val="auto"/>
          <w:sz w:val="24"/>
          <w:szCs w:val="24"/>
          <w:u w:val="none"/>
          <w:lang w:val="en-US"/>
        </w:rPr>
        <w:t>(</w:t>
      </w:r>
      <w:r w:rsidRPr="001D6294">
        <w:rPr>
          <w:rStyle w:val="Hyperlink"/>
          <w:rFonts w:ascii="Palatino Linotype" w:hAnsi="Palatino Linotype"/>
          <w:color w:val="auto"/>
          <w:sz w:val="24"/>
          <w:szCs w:val="24"/>
          <w:u w:val="none"/>
          <w:lang w:val="en-US"/>
        </w:rPr>
        <w:t>Mechanical-Technological Middle Professional School</w:t>
      </w:r>
      <w:r>
        <w:rPr>
          <w:rStyle w:val="Hyperlink"/>
          <w:rFonts w:ascii="Palatino Linotype" w:hAnsi="Palatino Linotype"/>
          <w:color w:val="auto"/>
          <w:sz w:val="24"/>
          <w:szCs w:val="24"/>
          <w:u w:val="none"/>
          <w:lang w:val="en-US"/>
        </w:rPr>
        <w:t>)</w:t>
      </w:r>
    </w:p>
    <w:p w14:paraId="60A404DF" w14:textId="77777777" w:rsidR="00EE0FBF" w:rsidRPr="00354A16" w:rsidRDefault="00FC18F7" w:rsidP="001D6294">
      <w:pPr>
        <w:spacing w:after="0" w:line="240" w:lineRule="auto"/>
        <w:ind w:left="2124"/>
        <w:rPr>
          <w:rStyle w:val="a"/>
          <w:color w:val="000000"/>
          <w:sz w:val="24"/>
          <w:szCs w:val="24"/>
          <w:lang w:val="en-US"/>
        </w:rPr>
      </w:pPr>
      <w:r>
        <w:rPr>
          <w:rStyle w:val="Hyperlink"/>
          <w:rFonts w:ascii="Palatino Linotype" w:hAnsi="Palatino Linotype"/>
          <w:color w:val="auto"/>
          <w:sz w:val="24"/>
          <w:szCs w:val="24"/>
          <w:u w:val="none"/>
          <w:lang w:val="en-US"/>
        </w:rPr>
        <w:t xml:space="preserve">Mr. </w:t>
      </w:r>
      <w:r w:rsidRPr="0077394E">
        <w:rPr>
          <w:rFonts w:ascii="Palatino Linotype" w:eastAsia="Palatino Linotype" w:hAnsi="Palatino Linotype" w:cs="Palatino Linotype"/>
          <w:lang w:val="en-US"/>
        </w:rPr>
        <w:t>Yusup Berdiyev</w:t>
      </w:r>
      <w:r w:rsidR="00EE0FBF" w:rsidRPr="00354A16">
        <w:rPr>
          <w:rStyle w:val="a"/>
          <w:color w:val="000000"/>
          <w:sz w:val="24"/>
          <w:szCs w:val="24"/>
          <w:lang w:val="en-US"/>
        </w:rPr>
        <w:tab/>
      </w:r>
    </w:p>
    <w:p w14:paraId="0F5BDB05" w14:textId="77777777" w:rsidR="00EE0FBF" w:rsidRPr="00354A16" w:rsidRDefault="00EE0FBF" w:rsidP="00FE3049">
      <w:pPr>
        <w:pStyle w:val="1"/>
        <w:shd w:val="clear" w:color="auto" w:fill="auto"/>
        <w:tabs>
          <w:tab w:val="left" w:pos="180"/>
        </w:tabs>
        <w:spacing w:before="0" w:after="56" w:line="240" w:lineRule="exact"/>
        <w:ind w:firstLine="0"/>
        <w:jc w:val="both"/>
        <w:rPr>
          <w:rStyle w:val="a"/>
          <w:color w:val="000000"/>
          <w:sz w:val="24"/>
          <w:szCs w:val="24"/>
          <w:lang w:val="en-US"/>
        </w:rPr>
      </w:pPr>
    </w:p>
    <w:p w14:paraId="51EE19E5" w14:textId="77777777" w:rsidR="00FE3049" w:rsidRPr="00354A16" w:rsidRDefault="00FE3049" w:rsidP="00FE3049">
      <w:pPr>
        <w:pStyle w:val="1"/>
        <w:shd w:val="clear" w:color="auto" w:fill="auto"/>
        <w:tabs>
          <w:tab w:val="left" w:pos="180"/>
        </w:tabs>
        <w:spacing w:before="0" w:after="56" w:line="240" w:lineRule="exact"/>
        <w:ind w:firstLine="0"/>
        <w:jc w:val="both"/>
        <w:rPr>
          <w:rStyle w:val="a"/>
          <w:color w:val="000000"/>
          <w:sz w:val="24"/>
          <w:szCs w:val="24"/>
          <w:lang w:val="en-US"/>
        </w:rPr>
      </w:pPr>
      <w:r w:rsidRPr="00354A16">
        <w:rPr>
          <w:rStyle w:val="a"/>
          <w:color w:val="000000"/>
          <w:sz w:val="24"/>
          <w:szCs w:val="24"/>
          <w:lang w:val="en-US"/>
        </w:rPr>
        <w:t xml:space="preserve">UNDP Contact </w:t>
      </w:r>
    </w:p>
    <w:p w14:paraId="3664402E" w14:textId="77777777" w:rsidR="00FE3049" w:rsidRPr="00354A16" w:rsidRDefault="00FE3049" w:rsidP="00FE3049">
      <w:pPr>
        <w:pStyle w:val="1"/>
        <w:shd w:val="clear" w:color="auto" w:fill="auto"/>
        <w:tabs>
          <w:tab w:val="left" w:pos="180"/>
        </w:tabs>
        <w:spacing w:before="0" w:after="56" w:line="240" w:lineRule="exact"/>
        <w:ind w:firstLine="0"/>
        <w:jc w:val="both"/>
        <w:rPr>
          <w:rStyle w:val="a"/>
          <w:color w:val="000000"/>
          <w:sz w:val="24"/>
          <w:szCs w:val="24"/>
          <w:lang w:val="en-US"/>
        </w:rPr>
      </w:pPr>
      <w:r w:rsidRPr="00354A16">
        <w:rPr>
          <w:rStyle w:val="a"/>
          <w:color w:val="000000"/>
          <w:sz w:val="24"/>
          <w:szCs w:val="24"/>
          <w:lang w:val="en-US"/>
        </w:rPr>
        <w:t xml:space="preserve">person: </w:t>
      </w:r>
      <w:r w:rsidRPr="00354A16">
        <w:rPr>
          <w:rStyle w:val="a"/>
          <w:color w:val="000000"/>
          <w:sz w:val="24"/>
          <w:szCs w:val="24"/>
          <w:lang w:val="en-US"/>
        </w:rPr>
        <w:tab/>
      </w:r>
      <w:r w:rsidRPr="00354A16">
        <w:rPr>
          <w:rStyle w:val="a"/>
          <w:color w:val="000000"/>
          <w:sz w:val="24"/>
          <w:szCs w:val="24"/>
          <w:lang w:val="en-US"/>
        </w:rPr>
        <w:tab/>
        <w:t>Vitalie Vremis, UNDP Deputy Resident Representative in Turkmenistan</w:t>
      </w:r>
    </w:p>
    <w:p w14:paraId="3EFF0452" w14:textId="77777777" w:rsidR="00FE3049" w:rsidRPr="00354A16" w:rsidRDefault="00FE3049" w:rsidP="00FE3049">
      <w:pPr>
        <w:pStyle w:val="1"/>
        <w:shd w:val="clear" w:color="auto" w:fill="auto"/>
        <w:tabs>
          <w:tab w:val="left" w:pos="180"/>
        </w:tabs>
        <w:spacing w:before="0" w:after="56" w:line="240" w:lineRule="exact"/>
        <w:ind w:firstLine="0"/>
        <w:jc w:val="both"/>
        <w:rPr>
          <w:rStyle w:val="a0"/>
          <w:color w:val="000000"/>
          <w:sz w:val="24"/>
          <w:szCs w:val="24"/>
          <w:shd w:val="clear" w:color="auto" w:fill="auto"/>
          <w:lang w:val="en-US"/>
        </w:rPr>
      </w:pPr>
      <w:r w:rsidRPr="00354A16">
        <w:rPr>
          <w:rStyle w:val="a"/>
          <w:color w:val="000000"/>
          <w:sz w:val="24"/>
          <w:szCs w:val="24"/>
          <w:lang w:val="en-US"/>
        </w:rPr>
        <w:tab/>
      </w:r>
      <w:r w:rsidRPr="00354A16">
        <w:rPr>
          <w:rStyle w:val="a"/>
          <w:color w:val="000000"/>
          <w:sz w:val="24"/>
          <w:szCs w:val="24"/>
          <w:lang w:val="en-US"/>
        </w:rPr>
        <w:tab/>
      </w:r>
      <w:r w:rsidRPr="00354A16">
        <w:rPr>
          <w:rStyle w:val="a"/>
          <w:color w:val="000000"/>
          <w:sz w:val="24"/>
          <w:szCs w:val="24"/>
          <w:lang w:val="en-US"/>
        </w:rPr>
        <w:tab/>
      </w:r>
      <w:r w:rsidRPr="00354A16">
        <w:rPr>
          <w:rStyle w:val="a"/>
          <w:color w:val="000000"/>
          <w:sz w:val="24"/>
          <w:szCs w:val="24"/>
          <w:lang w:val="en-US"/>
        </w:rPr>
        <w:tab/>
        <w:t xml:space="preserve">Email: </w:t>
      </w:r>
      <w:hyperlink r:id="rId9" w:history="1">
        <w:r w:rsidRPr="00354A16">
          <w:rPr>
            <w:rStyle w:val="Hyperlink"/>
            <w:sz w:val="24"/>
            <w:szCs w:val="24"/>
            <w:lang w:val="en-US"/>
          </w:rPr>
          <w:t>vitalie.vremis@undp.torg</w:t>
        </w:r>
      </w:hyperlink>
    </w:p>
    <w:p w14:paraId="58558EEF" w14:textId="77777777" w:rsidR="00FE3049" w:rsidRPr="00354A16" w:rsidRDefault="00FE3049" w:rsidP="00FE3049">
      <w:pPr>
        <w:pStyle w:val="1"/>
        <w:shd w:val="clear" w:color="auto" w:fill="auto"/>
        <w:tabs>
          <w:tab w:val="left" w:pos="180"/>
        </w:tabs>
        <w:spacing w:before="0" w:after="56" w:line="240" w:lineRule="exact"/>
        <w:ind w:firstLine="0"/>
        <w:jc w:val="both"/>
        <w:rPr>
          <w:rStyle w:val="a0"/>
          <w:color w:val="000000"/>
          <w:sz w:val="24"/>
          <w:szCs w:val="24"/>
          <w:shd w:val="clear" w:color="auto" w:fill="auto"/>
          <w:lang w:val="en-US"/>
        </w:rPr>
      </w:pPr>
    </w:p>
    <w:p w14:paraId="65595C29" w14:textId="77777777" w:rsidR="00FE3049" w:rsidRPr="00354A16" w:rsidRDefault="00FE3049" w:rsidP="00FE3049">
      <w:pPr>
        <w:pStyle w:val="1"/>
        <w:shd w:val="clear" w:color="auto" w:fill="auto"/>
        <w:tabs>
          <w:tab w:val="left" w:pos="180"/>
        </w:tabs>
        <w:spacing w:before="0" w:after="56" w:line="240" w:lineRule="exact"/>
        <w:ind w:firstLine="0"/>
        <w:jc w:val="both"/>
        <w:rPr>
          <w:rStyle w:val="a0"/>
          <w:color w:val="000000"/>
          <w:sz w:val="24"/>
          <w:szCs w:val="24"/>
          <w:shd w:val="clear" w:color="auto" w:fill="auto"/>
          <w:lang w:val="en-US"/>
        </w:rPr>
      </w:pPr>
      <w:r w:rsidRPr="00354A16">
        <w:rPr>
          <w:rStyle w:val="a0"/>
          <w:color w:val="000000"/>
          <w:sz w:val="24"/>
          <w:szCs w:val="24"/>
          <w:u w:val="none"/>
          <w:shd w:val="clear" w:color="auto" w:fill="auto"/>
          <w:lang w:val="en-US"/>
        </w:rPr>
        <w:t>Project Manager:</w:t>
      </w:r>
      <w:r w:rsidRPr="00354A16">
        <w:rPr>
          <w:rStyle w:val="a0"/>
          <w:color w:val="000000"/>
          <w:sz w:val="24"/>
          <w:szCs w:val="24"/>
          <w:u w:val="none"/>
          <w:shd w:val="clear" w:color="auto" w:fill="auto"/>
          <w:lang w:val="en-US"/>
        </w:rPr>
        <w:tab/>
        <w:t xml:space="preserve">Hanekov Rahmanberdi, Email: </w:t>
      </w:r>
      <w:hyperlink r:id="rId10" w:history="1">
        <w:r w:rsidRPr="00354A16">
          <w:rPr>
            <w:rStyle w:val="Hyperlink"/>
            <w:sz w:val="24"/>
            <w:szCs w:val="24"/>
            <w:lang w:val="en-US"/>
          </w:rPr>
          <w:t>rahmanberdi.hanekov@undp.torg</w:t>
        </w:r>
      </w:hyperlink>
    </w:p>
    <w:p w14:paraId="30317BF8" w14:textId="77777777" w:rsidR="00FE3049" w:rsidRPr="00354A16" w:rsidRDefault="00FE3049" w:rsidP="00FE3049">
      <w:pPr>
        <w:pStyle w:val="1"/>
        <w:shd w:val="clear" w:color="auto" w:fill="auto"/>
        <w:tabs>
          <w:tab w:val="left" w:pos="180"/>
        </w:tabs>
        <w:spacing w:before="0" w:after="56" w:line="240" w:lineRule="exact"/>
        <w:ind w:firstLine="0"/>
        <w:jc w:val="both"/>
        <w:rPr>
          <w:rStyle w:val="a0"/>
          <w:color w:val="000000"/>
          <w:sz w:val="24"/>
          <w:szCs w:val="24"/>
          <w:shd w:val="clear" w:color="auto" w:fill="auto"/>
          <w:lang w:val="en-US"/>
        </w:rPr>
      </w:pPr>
    </w:p>
    <w:p w14:paraId="756DA239" w14:textId="77777777" w:rsidR="00FE3049" w:rsidRPr="00354A16" w:rsidRDefault="00FE3049" w:rsidP="00822ACA">
      <w:pPr>
        <w:pStyle w:val="1"/>
        <w:shd w:val="clear" w:color="auto" w:fill="auto"/>
        <w:tabs>
          <w:tab w:val="left" w:pos="180"/>
        </w:tabs>
        <w:spacing w:before="0" w:after="56" w:line="240" w:lineRule="exact"/>
        <w:ind w:left="2124" w:hanging="2124"/>
        <w:jc w:val="left"/>
        <w:rPr>
          <w:rStyle w:val="a0"/>
          <w:color w:val="000000"/>
          <w:sz w:val="24"/>
          <w:szCs w:val="24"/>
          <w:u w:val="none"/>
          <w:shd w:val="clear" w:color="auto" w:fill="auto"/>
          <w:lang w:val="en-US"/>
        </w:rPr>
      </w:pPr>
      <w:r w:rsidRPr="00354A16">
        <w:rPr>
          <w:rStyle w:val="a0"/>
          <w:color w:val="000000"/>
          <w:sz w:val="24"/>
          <w:szCs w:val="24"/>
          <w:u w:val="none"/>
          <w:shd w:val="clear" w:color="auto" w:fill="auto"/>
          <w:lang w:val="en-US"/>
        </w:rPr>
        <w:t>Partners:</w:t>
      </w:r>
      <w:r w:rsidRPr="00354A16">
        <w:rPr>
          <w:rStyle w:val="a0"/>
          <w:color w:val="000000"/>
          <w:sz w:val="24"/>
          <w:szCs w:val="24"/>
          <w:u w:val="none"/>
          <w:shd w:val="clear" w:color="auto" w:fill="auto"/>
          <w:lang w:val="en-US"/>
        </w:rPr>
        <w:tab/>
        <w:t>Deaf and Blind Society of Turkmenistan, Ministry of Textile industry of Turkmenistan</w:t>
      </w:r>
    </w:p>
    <w:p w14:paraId="09F54957" w14:textId="77777777" w:rsidR="00FE3049" w:rsidRPr="00354A16" w:rsidRDefault="00FE3049"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p w14:paraId="220B3FFC" w14:textId="77777777" w:rsidR="00FE3049" w:rsidRPr="00354A16" w:rsidRDefault="00FE3049"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r w:rsidRPr="00354A16">
        <w:rPr>
          <w:rStyle w:val="a0"/>
          <w:color w:val="000000"/>
          <w:sz w:val="24"/>
          <w:szCs w:val="24"/>
          <w:u w:val="none"/>
          <w:shd w:val="clear" w:color="auto" w:fill="auto"/>
          <w:lang w:val="en-US"/>
        </w:rPr>
        <w:t>Reporting Period:</w:t>
      </w:r>
      <w:r w:rsidRPr="00354A16">
        <w:rPr>
          <w:rStyle w:val="a0"/>
          <w:color w:val="000000"/>
          <w:sz w:val="24"/>
          <w:szCs w:val="24"/>
          <w:u w:val="none"/>
          <w:shd w:val="clear" w:color="auto" w:fill="auto"/>
          <w:lang w:val="en-US"/>
        </w:rPr>
        <w:tab/>
        <w:t>January  – November 2015</w:t>
      </w:r>
    </w:p>
    <w:p w14:paraId="24A274ED" w14:textId="77777777" w:rsidR="00FE3049" w:rsidRPr="00354A16" w:rsidRDefault="00FE3049"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p w14:paraId="076C5B6D" w14:textId="77777777" w:rsidR="00FE3049"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r w:rsidRPr="00354A16">
        <w:rPr>
          <w:rStyle w:val="a0"/>
          <w:color w:val="000000"/>
          <w:sz w:val="24"/>
          <w:szCs w:val="24"/>
          <w:u w:val="none"/>
          <w:shd w:val="clear" w:color="auto" w:fill="auto"/>
          <w:lang w:val="en-US"/>
        </w:rPr>
        <w:t>Target country:</w:t>
      </w:r>
      <w:r w:rsidRPr="00354A16">
        <w:rPr>
          <w:rStyle w:val="a0"/>
          <w:color w:val="000000"/>
          <w:sz w:val="24"/>
          <w:szCs w:val="24"/>
          <w:u w:val="none"/>
          <w:shd w:val="clear" w:color="auto" w:fill="auto"/>
          <w:lang w:val="en-US"/>
        </w:rPr>
        <w:tab/>
        <w:t>Turkmenistan</w:t>
      </w:r>
    </w:p>
    <w:p w14:paraId="62FC2855" w14:textId="77777777" w:rsidR="00354A16"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p w14:paraId="7EA42682" w14:textId="77777777" w:rsidR="00354A16"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r w:rsidRPr="00354A16">
        <w:rPr>
          <w:rStyle w:val="a0"/>
          <w:color w:val="000000"/>
          <w:sz w:val="24"/>
          <w:szCs w:val="24"/>
          <w:u w:val="none"/>
          <w:shd w:val="clear" w:color="auto" w:fill="auto"/>
          <w:lang w:val="en-US"/>
        </w:rPr>
        <w:t>Funding sources:</w:t>
      </w:r>
      <w:r w:rsidRPr="00354A16">
        <w:rPr>
          <w:rStyle w:val="a0"/>
          <w:color w:val="000000"/>
          <w:sz w:val="24"/>
          <w:szCs w:val="24"/>
          <w:u w:val="none"/>
          <w:shd w:val="clear" w:color="auto" w:fill="auto"/>
          <w:lang w:val="en-US"/>
        </w:rPr>
        <w:tab/>
        <w:t>Government of Finland, UNDP CO in Turkmenistan</w:t>
      </w:r>
    </w:p>
    <w:p w14:paraId="7A663D10" w14:textId="77777777" w:rsidR="00354A16"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p w14:paraId="3F41881F" w14:textId="77777777" w:rsidR="00354A16"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p w14:paraId="500FEA19" w14:textId="77777777" w:rsidR="00354A16" w:rsidRPr="00354A16" w:rsidRDefault="00354A16" w:rsidP="00354A16">
      <w:pPr>
        <w:pStyle w:val="1"/>
        <w:numPr>
          <w:ilvl w:val="0"/>
          <w:numId w:val="3"/>
        </w:numPr>
        <w:shd w:val="clear" w:color="auto" w:fill="auto"/>
        <w:tabs>
          <w:tab w:val="left" w:pos="180"/>
        </w:tabs>
        <w:spacing w:before="0" w:after="56" w:line="240" w:lineRule="exact"/>
        <w:jc w:val="both"/>
        <w:rPr>
          <w:rStyle w:val="a0"/>
          <w:b/>
          <w:color w:val="000000"/>
          <w:sz w:val="24"/>
          <w:szCs w:val="24"/>
          <w:u w:val="none"/>
          <w:shd w:val="clear" w:color="auto" w:fill="auto"/>
          <w:lang w:val="en-US"/>
        </w:rPr>
      </w:pPr>
      <w:r w:rsidRPr="00354A16">
        <w:rPr>
          <w:rStyle w:val="a0"/>
          <w:b/>
          <w:color w:val="000000"/>
          <w:sz w:val="24"/>
          <w:szCs w:val="24"/>
          <w:u w:val="none"/>
          <w:shd w:val="clear" w:color="auto" w:fill="auto"/>
          <w:lang w:val="en-US"/>
        </w:rPr>
        <w:t>Abbreviations and acronyms</w:t>
      </w:r>
    </w:p>
    <w:p w14:paraId="0D949CF3" w14:textId="77777777" w:rsidR="00354A16" w:rsidRPr="00354A16" w:rsidRDefault="00354A16" w:rsidP="00FE3049">
      <w:pPr>
        <w:pStyle w:val="1"/>
        <w:shd w:val="clear" w:color="auto" w:fill="auto"/>
        <w:tabs>
          <w:tab w:val="left" w:pos="180"/>
        </w:tabs>
        <w:spacing w:before="0" w:after="56" w:line="240" w:lineRule="exact"/>
        <w:ind w:left="2124" w:hanging="2124"/>
        <w:jc w:val="both"/>
        <w:rPr>
          <w:rStyle w:val="a0"/>
          <w:color w:val="000000"/>
          <w:sz w:val="24"/>
          <w:szCs w:val="24"/>
          <w:u w:val="none"/>
          <w:shd w:val="clear" w:color="auto" w:fill="auto"/>
          <w:lang w:val="en-US"/>
        </w:rPr>
      </w:pPr>
    </w:p>
    <w:tbl>
      <w:tblPr>
        <w:tblW w:w="0" w:type="auto"/>
        <w:tblLook w:val="04A0" w:firstRow="1" w:lastRow="0" w:firstColumn="1" w:lastColumn="0" w:noHBand="0" w:noVBand="1"/>
      </w:tblPr>
      <w:tblGrid>
        <w:gridCol w:w="2943"/>
        <w:gridCol w:w="7245"/>
      </w:tblGrid>
      <w:tr w:rsidR="00354A16" w:rsidRPr="00354A16" w14:paraId="4CAD17AF" w14:textId="77777777" w:rsidTr="00354A16">
        <w:tc>
          <w:tcPr>
            <w:tcW w:w="2943" w:type="dxa"/>
            <w:hideMark/>
          </w:tcPr>
          <w:p w14:paraId="1955BDEB"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AWP </w:t>
            </w:r>
          </w:p>
        </w:tc>
        <w:tc>
          <w:tcPr>
            <w:tcW w:w="7245" w:type="dxa"/>
            <w:hideMark/>
          </w:tcPr>
          <w:p w14:paraId="09639739"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Annual Work Plan </w:t>
            </w:r>
          </w:p>
        </w:tc>
      </w:tr>
      <w:tr w:rsidR="00354A16" w:rsidRPr="005B52A2" w14:paraId="45022D76" w14:textId="77777777" w:rsidTr="00354A16">
        <w:tc>
          <w:tcPr>
            <w:tcW w:w="2943" w:type="dxa"/>
            <w:hideMark/>
          </w:tcPr>
          <w:p w14:paraId="27727456"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CRDP</w:t>
            </w:r>
          </w:p>
        </w:tc>
        <w:tc>
          <w:tcPr>
            <w:tcW w:w="7245" w:type="dxa"/>
            <w:hideMark/>
          </w:tcPr>
          <w:p w14:paraId="6CE5BFF6" w14:textId="77777777" w:rsidR="00354A16" w:rsidRPr="00354A16" w:rsidRDefault="00354A16">
            <w:pPr>
              <w:spacing w:before="20" w:after="20"/>
              <w:rPr>
                <w:rFonts w:ascii="Palatino Linotype" w:hAnsi="Palatino Linotype"/>
                <w:sz w:val="24"/>
                <w:szCs w:val="24"/>
                <w:lang w:val="en-US"/>
              </w:rPr>
            </w:pPr>
            <w:r w:rsidRPr="00354A16">
              <w:rPr>
                <w:rFonts w:ascii="Palatino Linotype" w:hAnsi="Palatino Linotype"/>
                <w:sz w:val="24"/>
                <w:szCs w:val="24"/>
                <w:lang w:val="en-US"/>
              </w:rPr>
              <w:t xml:space="preserve">Convention on the Rights of Persons with Disabilities </w:t>
            </w:r>
          </w:p>
        </w:tc>
      </w:tr>
      <w:tr w:rsidR="00354A16" w:rsidRPr="005B52A2" w14:paraId="38FCAAE6" w14:textId="77777777" w:rsidTr="00354A16">
        <w:tc>
          <w:tcPr>
            <w:tcW w:w="2943" w:type="dxa"/>
            <w:hideMark/>
          </w:tcPr>
          <w:p w14:paraId="7F96F3AF"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DBST</w:t>
            </w:r>
          </w:p>
        </w:tc>
        <w:tc>
          <w:tcPr>
            <w:tcW w:w="7245" w:type="dxa"/>
            <w:hideMark/>
          </w:tcPr>
          <w:p w14:paraId="5D0F8F63" w14:textId="77777777" w:rsidR="00354A16" w:rsidRPr="00354A16" w:rsidRDefault="00354A16">
            <w:pPr>
              <w:spacing w:before="20" w:after="20"/>
              <w:rPr>
                <w:rFonts w:ascii="Palatino Linotype" w:hAnsi="Palatino Linotype"/>
                <w:sz w:val="24"/>
                <w:szCs w:val="24"/>
                <w:lang w:val="en-US"/>
              </w:rPr>
            </w:pPr>
            <w:r w:rsidRPr="00354A16">
              <w:rPr>
                <w:rFonts w:ascii="Palatino Linotype" w:hAnsi="Palatino Linotype"/>
                <w:sz w:val="24"/>
                <w:szCs w:val="24"/>
                <w:lang w:val="en-US"/>
              </w:rPr>
              <w:t xml:space="preserve">Deaf and Blind Society of Turkmenistan </w:t>
            </w:r>
          </w:p>
        </w:tc>
      </w:tr>
      <w:tr w:rsidR="00354A16" w:rsidRPr="00354A16" w14:paraId="0E492F87" w14:textId="77777777" w:rsidTr="00354A16">
        <w:tc>
          <w:tcPr>
            <w:tcW w:w="2943" w:type="dxa"/>
            <w:hideMark/>
          </w:tcPr>
          <w:p w14:paraId="5034FC8A"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Etrap </w:t>
            </w:r>
          </w:p>
        </w:tc>
        <w:tc>
          <w:tcPr>
            <w:tcW w:w="7245" w:type="dxa"/>
            <w:hideMark/>
          </w:tcPr>
          <w:p w14:paraId="1BC922CF"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District </w:t>
            </w:r>
          </w:p>
        </w:tc>
      </w:tr>
      <w:tr w:rsidR="00354A16" w:rsidRPr="00354A16" w14:paraId="2A8D5F0C" w14:textId="77777777" w:rsidTr="00354A16">
        <w:tc>
          <w:tcPr>
            <w:tcW w:w="2943" w:type="dxa"/>
            <w:hideMark/>
          </w:tcPr>
          <w:p w14:paraId="28B0F6BB"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Mejlis</w:t>
            </w:r>
          </w:p>
        </w:tc>
        <w:tc>
          <w:tcPr>
            <w:tcW w:w="7245" w:type="dxa"/>
            <w:hideMark/>
          </w:tcPr>
          <w:p w14:paraId="27F62F9D"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Parliament of Turkmenistan </w:t>
            </w:r>
          </w:p>
        </w:tc>
      </w:tr>
      <w:tr w:rsidR="00354A16" w:rsidRPr="00354A16" w14:paraId="1A38669C" w14:textId="77777777" w:rsidTr="00354A16">
        <w:tc>
          <w:tcPr>
            <w:tcW w:w="2943" w:type="dxa"/>
            <w:hideMark/>
          </w:tcPr>
          <w:p w14:paraId="0C840E01"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PWDs</w:t>
            </w:r>
          </w:p>
        </w:tc>
        <w:tc>
          <w:tcPr>
            <w:tcW w:w="7245" w:type="dxa"/>
            <w:hideMark/>
          </w:tcPr>
          <w:p w14:paraId="4119EA25"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Persons with Disabilities </w:t>
            </w:r>
          </w:p>
        </w:tc>
      </w:tr>
      <w:tr w:rsidR="00354A16" w:rsidRPr="00354A16" w14:paraId="4CA0AE2F" w14:textId="77777777" w:rsidTr="00354A16">
        <w:tc>
          <w:tcPr>
            <w:tcW w:w="2943" w:type="dxa"/>
            <w:hideMark/>
          </w:tcPr>
          <w:p w14:paraId="00C527FF"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UNDP </w:t>
            </w:r>
          </w:p>
        </w:tc>
        <w:tc>
          <w:tcPr>
            <w:tcW w:w="7245" w:type="dxa"/>
            <w:hideMark/>
          </w:tcPr>
          <w:p w14:paraId="269C1364"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United Nations Development Programme</w:t>
            </w:r>
          </w:p>
        </w:tc>
      </w:tr>
      <w:tr w:rsidR="00354A16" w:rsidRPr="00354A16" w14:paraId="6323EB2B" w14:textId="77777777" w:rsidTr="00354A16">
        <w:tc>
          <w:tcPr>
            <w:tcW w:w="2943" w:type="dxa"/>
            <w:hideMark/>
          </w:tcPr>
          <w:p w14:paraId="4B4711A9"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Velayat</w:t>
            </w:r>
          </w:p>
        </w:tc>
        <w:tc>
          <w:tcPr>
            <w:tcW w:w="7245" w:type="dxa"/>
            <w:hideMark/>
          </w:tcPr>
          <w:p w14:paraId="007D549E" w14:textId="77777777" w:rsidR="00354A16" w:rsidRPr="00354A16" w:rsidRDefault="00354A16">
            <w:pPr>
              <w:spacing w:before="20" w:after="20"/>
              <w:rPr>
                <w:rFonts w:ascii="Palatino Linotype" w:hAnsi="Palatino Linotype"/>
                <w:sz w:val="24"/>
                <w:szCs w:val="24"/>
              </w:rPr>
            </w:pPr>
            <w:r w:rsidRPr="00354A16">
              <w:rPr>
                <w:rFonts w:ascii="Palatino Linotype" w:hAnsi="Palatino Linotype"/>
                <w:sz w:val="24"/>
                <w:szCs w:val="24"/>
              </w:rPr>
              <w:t xml:space="preserve">Region </w:t>
            </w:r>
          </w:p>
        </w:tc>
      </w:tr>
    </w:tbl>
    <w:p w14:paraId="7401AC2F" w14:textId="77777777" w:rsidR="00FE3049" w:rsidRPr="00354A16" w:rsidRDefault="00FE3049" w:rsidP="00FE3049">
      <w:pPr>
        <w:pStyle w:val="1"/>
        <w:shd w:val="clear" w:color="auto" w:fill="auto"/>
        <w:tabs>
          <w:tab w:val="left" w:pos="180"/>
        </w:tabs>
        <w:spacing w:before="0" w:after="56" w:line="240" w:lineRule="exact"/>
        <w:ind w:firstLine="0"/>
        <w:jc w:val="both"/>
        <w:rPr>
          <w:rStyle w:val="a0"/>
          <w:color w:val="000000"/>
          <w:sz w:val="24"/>
          <w:szCs w:val="24"/>
          <w:shd w:val="clear" w:color="auto" w:fill="auto"/>
          <w:lang w:val="en-US"/>
        </w:rPr>
      </w:pPr>
    </w:p>
    <w:p w14:paraId="7F376B06" w14:textId="77777777" w:rsidR="00354A16" w:rsidRDefault="00354A16" w:rsidP="00FE3049">
      <w:pPr>
        <w:pStyle w:val="1"/>
        <w:shd w:val="clear" w:color="auto" w:fill="auto"/>
        <w:tabs>
          <w:tab w:val="left" w:pos="180"/>
        </w:tabs>
        <w:spacing w:before="0" w:after="56" w:line="240" w:lineRule="exact"/>
        <w:ind w:firstLine="0"/>
        <w:jc w:val="both"/>
        <w:rPr>
          <w:rStyle w:val="a"/>
          <w:color w:val="000000"/>
          <w:sz w:val="24"/>
          <w:szCs w:val="24"/>
          <w:lang w:val="en-US"/>
        </w:rPr>
      </w:pPr>
    </w:p>
    <w:p w14:paraId="0C11D160" w14:textId="77777777" w:rsidR="00354A16" w:rsidRPr="00FF62F2" w:rsidRDefault="00354A16" w:rsidP="00354A16">
      <w:pPr>
        <w:pStyle w:val="1"/>
        <w:numPr>
          <w:ilvl w:val="0"/>
          <w:numId w:val="3"/>
        </w:numPr>
        <w:shd w:val="clear" w:color="auto" w:fill="auto"/>
        <w:tabs>
          <w:tab w:val="left" w:pos="391"/>
        </w:tabs>
        <w:spacing w:before="0" w:after="367" w:line="240" w:lineRule="exact"/>
        <w:jc w:val="both"/>
        <w:rPr>
          <w:rStyle w:val="a"/>
          <w:b/>
          <w:sz w:val="24"/>
          <w:szCs w:val="24"/>
          <w:shd w:val="clear" w:color="auto" w:fill="auto"/>
        </w:rPr>
      </w:pPr>
      <w:r w:rsidRPr="00FF62F2">
        <w:rPr>
          <w:rStyle w:val="a"/>
          <w:b/>
          <w:color w:val="000000"/>
          <w:sz w:val="24"/>
          <w:szCs w:val="24"/>
        </w:rPr>
        <w:t>Executive summary</w:t>
      </w:r>
    </w:p>
    <w:p w14:paraId="2299FDA9" w14:textId="77777777" w:rsidR="00354A16" w:rsidRPr="00FF62F2" w:rsidRDefault="00354A16" w:rsidP="00FE3049">
      <w:pPr>
        <w:pStyle w:val="1"/>
        <w:shd w:val="clear" w:color="auto" w:fill="auto"/>
        <w:tabs>
          <w:tab w:val="left" w:pos="180"/>
        </w:tabs>
        <w:spacing w:before="0" w:after="56" w:line="240" w:lineRule="exact"/>
        <w:ind w:firstLine="0"/>
        <w:jc w:val="both"/>
        <w:rPr>
          <w:sz w:val="24"/>
          <w:szCs w:val="24"/>
        </w:rPr>
      </w:pPr>
    </w:p>
    <w:p w14:paraId="08A4EF33" w14:textId="77777777" w:rsidR="00354A16" w:rsidRPr="00FF62F2" w:rsidRDefault="00354A16" w:rsidP="00822ACA">
      <w:pPr>
        <w:pStyle w:val="1"/>
        <w:shd w:val="clear" w:color="auto" w:fill="auto"/>
        <w:spacing w:before="0" w:after="300" w:line="320" w:lineRule="exact"/>
        <w:ind w:left="20" w:right="260" w:firstLine="0"/>
        <w:jc w:val="both"/>
        <w:rPr>
          <w:sz w:val="24"/>
          <w:szCs w:val="24"/>
          <w:lang w:val="en-US"/>
        </w:rPr>
      </w:pPr>
      <w:r w:rsidRPr="00FF62F2">
        <w:rPr>
          <w:rStyle w:val="a"/>
          <w:color w:val="000000"/>
          <w:sz w:val="24"/>
          <w:szCs w:val="24"/>
          <w:lang w:val="en-US"/>
        </w:rPr>
        <w:t>The Project "</w:t>
      </w:r>
      <w:r w:rsidR="00207CE4" w:rsidRPr="00FF62F2">
        <w:rPr>
          <w:rStyle w:val="a"/>
          <w:color w:val="000000"/>
          <w:sz w:val="24"/>
          <w:szCs w:val="24"/>
          <w:lang w:val="en-US"/>
        </w:rPr>
        <w:t>Enhance social inclusion of people with disabilities through mainstreaming inclusive approach into the vo</w:t>
      </w:r>
      <w:r w:rsidR="00410D90" w:rsidRPr="00FF62F2">
        <w:rPr>
          <w:rStyle w:val="a"/>
          <w:color w:val="000000"/>
          <w:sz w:val="24"/>
          <w:szCs w:val="24"/>
          <w:lang w:val="en-US"/>
        </w:rPr>
        <w:t>cational trainings institutions</w:t>
      </w:r>
      <w:r w:rsidRPr="00FF62F2">
        <w:rPr>
          <w:rStyle w:val="a"/>
          <w:color w:val="000000"/>
          <w:sz w:val="24"/>
          <w:szCs w:val="24"/>
          <w:lang w:val="en-US"/>
        </w:rPr>
        <w:t>" is implemented by UNDP Country Office Turkmenistan since J</w:t>
      </w:r>
      <w:r w:rsidR="00207CE4" w:rsidRPr="00FF62F2">
        <w:rPr>
          <w:rStyle w:val="a"/>
          <w:color w:val="000000"/>
          <w:sz w:val="24"/>
          <w:szCs w:val="24"/>
          <w:lang w:val="en-US"/>
        </w:rPr>
        <w:t>anuary</w:t>
      </w:r>
      <w:r w:rsidRPr="00FF62F2">
        <w:rPr>
          <w:rStyle w:val="a"/>
          <w:color w:val="000000"/>
          <w:sz w:val="24"/>
          <w:szCs w:val="24"/>
          <w:lang w:val="en-US"/>
        </w:rPr>
        <w:t xml:space="preserve"> 201</w:t>
      </w:r>
      <w:r w:rsidR="00207CE4" w:rsidRPr="00FF62F2">
        <w:rPr>
          <w:rStyle w:val="a"/>
          <w:color w:val="000000"/>
          <w:sz w:val="24"/>
          <w:szCs w:val="24"/>
          <w:lang w:val="en-US"/>
        </w:rPr>
        <w:t>5</w:t>
      </w:r>
      <w:r w:rsidRPr="00FF62F2">
        <w:rPr>
          <w:rStyle w:val="a"/>
          <w:color w:val="000000"/>
          <w:sz w:val="24"/>
          <w:szCs w:val="24"/>
          <w:lang w:val="en-US"/>
        </w:rPr>
        <w:t xml:space="preserve"> with financial support from the Government of Finland. The project is implemented on the basis of the Cost-sharing Agreement signed between the Ministry of Foreign Affairs of Finland and UNDP, as well as on the basis of the Project Document signed between the Deaf and Blind Society of Turkmenistan</w:t>
      </w:r>
      <w:r w:rsidR="00207CE4" w:rsidRPr="00FF62F2">
        <w:rPr>
          <w:rStyle w:val="a"/>
          <w:color w:val="000000"/>
          <w:sz w:val="24"/>
          <w:szCs w:val="24"/>
          <w:lang w:val="en-US"/>
        </w:rPr>
        <w:t>, Ministry of Textile Industry of Turkmenistan</w:t>
      </w:r>
      <w:r w:rsidRPr="00FF62F2">
        <w:rPr>
          <w:rStyle w:val="a"/>
          <w:color w:val="000000"/>
          <w:sz w:val="24"/>
          <w:szCs w:val="24"/>
          <w:lang w:val="en-US"/>
        </w:rPr>
        <w:t xml:space="preserve"> and UNDP.</w:t>
      </w:r>
    </w:p>
    <w:p w14:paraId="3A7930D9" w14:textId="77777777" w:rsidR="00354A16" w:rsidRPr="00FF62F2" w:rsidRDefault="00354A16" w:rsidP="00822ACA">
      <w:pPr>
        <w:pStyle w:val="1"/>
        <w:shd w:val="clear" w:color="auto" w:fill="auto"/>
        <w:spacing w:before="0" w:after="303" w:line="320" w:lineRule="exact"/>
        <w:ind w:left="20" w:right="260" w:firstLine="0"/>
        <w:jc w:val="both"/>
        <w:rPr>
          <w:sz w:val="24"/>
          <w:szCs w:val="24"/>
          <w:lang w:val="en-US"/>
        </w:rPr>
      </w:pPr>
      <w:r w:rsidRPr="00FF62F2">
        <w:rPr>
          <w:rStyle w:val="a"/>
          <w:color w:val="000000"/>
          <w:sz w:val="24"/>
          <w:szCs w:val="24"/>
          <w:lang w:val="en-US"/>
        </w:rPr>
        <w:t xml:space="preserve">The Project was designed with the key objective </w:t>
      </w:r>
      <w:r w:rsidR="00207CE4" w:rsidRPr="00FF62F2">
        <w:rPr>
          <w:rStyle w:val="a"/>
          <w:color w:val="000000"/>
          <w:sz w:val="24"/>
          <w:szCs w:val="24"/>
          <w:lang w:val="en-US"/>
        </w:rPr>
        <w:t>to promote employment opportunities for people with Disabilities (PWDs) through mainstreaming an inclusive approach into selected vocational training institutions.</w:t>
      </w:r>
    </w:p>
    <w:p w14:paraId="5653CCF2" w14:textId="77777777" w:rsidR="00354A16" w:rsidRPr="00FF62F2" w:rsidRDefault="00354A16" w:rsidP="00822ACA">
      <w:pPr>
        <w:pStyle w:val="1"/>
        <w:shd w:val="clear" w:color="auto" w:fill="auto"/>
        <w:spacing w:before="0" w:after="297" w:line="317" w:lineRule="exact"/>
        <w:ind w:left="20" w:right="540" w:firstLine="0"/>
        <w:jc w:val="both"/>
        <w:rPr>
          <w:rStyle w:val="a"/>
          <w:color w:val="000000"/>
          <w:sz w:val="24"/>
          <w:szCs w:val="24"/>
          <w:lang w:val="en-US"/>
        </w:rPr>
      </w:pPr>
      <w:r w:rsidRPr="00FF62F2">
        <w:rPr>
          <w:rStyle w:val="a"/>
          <w:color w:val="000000"/>
          <w:sz w:val="24"/>
          <w:szCs w:val="24"/>
          <w:lang w:val="en-US"/>
        </w:rPr>
        <w:t>The implementatio</w:t>
      </w:r>
      <w:r w:rsidR="00207CE4" w:rsidRPr="00FF62F2">
        <w:rPr>
          <w:rStyle w:val="a"/>
          <w:color w:val="000000"/>
          <w:sz w:val="24"/>
          <w:szCs w:val="24"/>
          <w:lang w:val="en-US"/>
        </w:rPr>
        <w:t>n of the Project started in January</w:t>
      </w:r>
      <w:r w:rsidRPr="00FF62F2">
        <w:rPr>
          <w:rStyle w:val="a"/>
          <w:color w:val="000000"/>
          <w:sz w:val="24"/>
          <w:szCs w:val="24"/>
          <w:lang w:val="en-US"/>
        </w:rPr>
        <w:t xml:space="preserve"> 201</w:t>
      </w:r>
      <w:r w:rsidR="00207CE4" w:rsidRPr="00FF62F2">
        <w:rPr>
          <w:rStyle w:val="a"/>
          <w:color w:val="000000"/>
          <w:sz w:val="24"/>
          <w:szCs w:val="24"/>
          <w:lang w:val="en-US"/>
        </w:rPr>
        <w:t>5</w:t>
      </w:r>
      <w:r w:rsidRPr="00FF62F2">
        <w:rPr>
          <w:rStyle w:val="a"/>
          <w:color w:val="000000"/>
          <w:sz w:val="24"/>
          <w:szCs w:val="24"/>
          <w:lang w:val="en-US"/>
        </w:rPr>
        <w:t xml:space="preserve"> with duration until </w:t>
      </w:r>
      <w:r w:rsidR="00207CE4" w:rsidRPr="00FF62F2">
        <w:rPr>
          <w:rStyle w:val="a"/>
          <w:color w:val="000000"/>
          <w:sz w:val="24"/>
          <w:szCs w:val="24"/>
          <w:lang w:val="en-US"/>
        </w:rPr>
        <w:t>June 2016</w:t>
      </w:r>
      <w:r w:rsidRPr="00FF62F2">
        <w:rPr>
          <w:rStyle w:val="a"/>
          <w:color w:val="000000"/>
          <w:sz w:val="24"/>
          <w:szCs w:val="24"/>
          <w:lang w:val="en-US"/>
        </w:rPr>
        <w:t xml:space="preserve">. The total budget of the Project is USD </w:t>
      </w:r>
      <w:r w:rsidR="00A11BDF">
        <w:rPr>
          <w:rStyle w:val="a"/>
          <w:color w:val="000000"/>
          <w:sz w:val="24"/>
          <w:szCs w:val="24"/>
          <w:lang w:val="en-US"/>
        </w:rPr>
        <w:t>161,781</w:t>
      </w:r>
      <w:r w:rsidR="00207CE4" w:rsidRPr="00FF62F2">
        <w:rPr>
          <w:rStyle w:val="a"/>
          <w:color w:val="000000"/>
          <w:sz w:val="24"/>
          <w:szCs w:val="24"/>
          <w:lang w:val="en-US"/>
        </w:rPr>
        <w:t xml:space="preserve"> </w:t>
      </w:r>
      <w:r w:rsidRPr="00FF62F2">
        <w:rPr>
          <w:rStyle w:val="a"/>
          <w:color w:val="000000"/>
          <w:sz w:val="24"/>
          <w:szCs w:val="24"/>
        </w:rPr>
        <w:t>со</w:t>
      </w:r>
      <w:r w:rsidRPr="00FF62F2">
        <w:rPr>
          <w:rStyle w:val="a"/>
          <w:color w:val="000000"/>
          <w:sz w:val="24"/>
          <w:szCs w:val="24"/>
          <w:lang w:val="en-US"/>
        </w:rPr>
        <w:t>-funded by Government of Finland and UNDP.</w:t>
      </w:r>
    </w:p>
    <w:p w14:paraId="67EA5121" w14:textId="77777777" w:rsidR="00822ACA" w:rsidRDefault="00822ACA" w:rsidP="00354A16">
      <w:pPr>
        <w:pStyle w:val="1"/>
        <w:shd w:val="clear" w:color="auto" w:fill="auto"/>
        <w:spacing w:before="0" w:after="297" w:line="317" w:lineRule="exact"/>
        <w:ind w:left="20" w:right="540" w:firstLine="0"/>
        <w:jc w:val="left"/>
        <w:rPr>
          <w:rStyle w:val="a"/>
          <w:color w:val="000000"/>
          <w:lang w:val="en-US"/>
        </w:rPr>
      </w:pPr>
    </w:p>
    <w:p w14:paraId="23374A70" w14:textId="77777777" w:rsidR="00822ACA" w:rsidRPr="00822ACA" w:rsidRDefault="00822ACA" w:rsidP="00822ACA">
      <w:pPr>
        <w:pStyle w:val="1"/>
        <w:numPr>
          <w:ilvl w:val="0"/>
          <w:numId w:val="3"/>
        </w:numPr>
        <w:shd w:val="clear" w:color="auto" w:fill="auto"/>
        <w:tabs>
          <w:tab w:val="left" w:pos="391"/>
        </w:tabs>
        <w:spacing w:before="0" w:after="335" w:line="364" w:lineRule="exact"/>
        <w:ind w:right="260"/>
        <w:jc w:val="left"/>
        <w:rPr>
          <w:rStyle w:val="a"/>
          <w:b/>
          <w:sz w:val="24"/>
          <w:szCs w:val="24"/>
          <w:shd w:val="clear" w:color="auto" w:fill="auto"/>
          <w:lang w:val="en-US"/>
        </w:rPr>
      </w:pPr>
      <w:r w:rsidRPr="00822ACA">
        <w:rPr>
          <w:rStyle w:val="a"/>
          <w:b/>
          <w:color w:val="000000"/>
          <w:sz w:val="24"/>
          <w:szCs w:val="24"/>
          <w:lang w:val="en-US"/>
        </w:rPr>
        <w:t>Recent developments in Turkmenistan in relation to social and economic integration of persons with disabilities</w:t>
      </w:r>
    </w:p>
    <w:p w14:paraId="1B2F704C" w14:textId="77777777" w:rsidR="00822ACA" w:rsidRPr="00791114" w:rsidRDefault="00822ACA" w:rsidP="00822ACA">
      <w:pPr>
        <w:pStyle w:val="NormalWeb"/>
        <w:spacing w:before="0" w:beforeAutospacing="0" w:after="0" w:afterAutospacing="0" w:line="240" w:lineRule="atLeast"/>
        <w:jc w:val="both"/>
        <w:rPr>
          <w:rFonts w:ascii="Palatino Linotype" w:hAnsi="Palatino Linotype"/>
          <w:szCs w:val="22"/>
          <w:lang w:val="en-GB" w:eastAsia="ru-RU"/>
        </w:rPr>
      </w:pPr>
      <w:r w:rsidRPr="00791114">
        <w:rPr>
          <w:rFonts w:ascii="Palatino Linotype" w:hAnsi="Palatino Linotype"/>
          <w:szCs w:val="22"/>
          <w:lang w:val="en-GB" w:eastAsia="ru-RU"/>
        </w:rPr>
        <w:t xml:space="preserve">Turkmenistan acceded to the Convention on the Rights of People with Disabilities (PWDs) in 2008 and ratified its Optional Protocol in 2010. The national legislation envisions protection of right of persons with disabilities and guarantees their equal access to education, health services, and social welfare benefits. </w:t>
      </w:r>
    </w:p>
    <w:p w14:paraId="05F3E3A3" w14:textId="77777777" w:rsidR="00822ACA" w:rsidRPr="00791114" w:rsidRDefault="00822ACA" w:rsidP="00822ACA">
      <w:pPr>
        <w:pStyle w:val="NormalWeb"/>
        <w:spacing w:before="0" w:beforeAutospacing="0" w:after="0" w:afterAutospacing="0" w:line="240" w:lineRule="atLeast"/>
        <w:jc w:val="both"/>
        <w:rPr>
          <w:rFonts w:ascii="Palatino Linotype" w:hAnsi="Palatino Linotype"/>
          <w:szCs w:val="22"/>
          <w:lang w:val="en-GB" w:eastAsia="ru-RU"/>
        </w:rPr>
      </w:pPr>
    </w:p>
    <w:p w14:paraId="78709763" w14:textId="77777777" w:rsidR="00822ACA" w:rsidRPr="00791114" w:rsidRDefault="00822ACA" w:rsidP="00822ACA">
      <w:pPr>
        <w:pStyle w:val="NormalWeb"/>
        <w:spacing w:before="0" w:beforeAutospacing="0" w:after="0" w:afterAutospacing="0" w:line="240" w:lineRule="atLeast"/>
        <w:jc w:val="both"/>
        <w:rPr>
          <w:rFonts w:ascii="Palatino Linotype" w:hAnsi="Palatino Linotype"/>
          <w:szCs w:val="22"/>
          <w:lang w:val="en-GB" w:eastAsia="ru-RU"/>
        </w:rPr>
      </w:pPr>
      <w:r w:rsidRPr="00791114">
        <w:rPr>
          <w:rFonts w:ascii="Palatino Linotype" w:hAnsi="Palatino Linotype"/>
          <w:szCs w:val="22"/>
          <w:lang w:val="en-GB" w:eastAsia="ru-RU"/>
        </w:rPr>
        <w:t xml:space="preserve">A  new Social Security Code of Turkmenistan, issued in 2012,  aligns with many articles of the UN Convention on the Rights of Persons with Disabilities (CRPD)  and expands opportunities for people with disabilities. The Government continues to demonstrate strong commitment to the introduction of social oriented policies and opportunities to create employment for people with disabilities (e.g. quotas for employers for hiring people with disabilities). </w:t>
      </w:r>
    </w:p>
    <w:p w14:paraId="126CB37E" w14:textId="77777777" w:rsidR="00822ACA" w:rsidRPr="00791114" w:rsidRDefault="00822ACA" w:rsidP="00822ACA">
      <w:pPr>
        <w:pStyle w:val="NormalWeb"/>
        <w:spacing w:before="0" w:beforeAutospacing="0" w:after="0" w:afterAutospacing="0" w:line="240" w:lineRule="atLeast"/>
        <w:jc w:val="both"/>
        <w:rPr>
          <w:rFonts w:ascii="Palatino Linotype" w:hAnsi="Palatino Linotype"/>
          <w:szCs w:val="22"/>
          <w:lang w:val="en-GB" w:eastAsia="ru-RU"/>
        </w:rPr>
      </w:pPr>
    </w:p>
    <w:p w14:paraId="6F2EAC6E" w14:textId="77777777" w:rsidR="00822ACA" w:rsidRPr="00791114" w:rsidRDefault="00822ACA" w:rsidP="00822ACA">
      <w:pPr>
        <w:pStyle w:val="NormalWeb"/>
        <w:spacing w:before="0" w:beforeAutospacing="0" w:after="0" w:afterAutospacing="0" w:line="240" w:lineRule="atLeast"/>
        <w:jc w:val="both"/>
        <w:rPr>
          <w:rFonts w:ascii="Palatino Linotype" w:hAnsi="Palatino Linotype"/>
          <w:szCs w:val="22"/>
          <w:lang w:val="en-GB" w:eastAsia="ru-RU"/>
        </w:rPr>
      </w:pPr>
      <w:r w:rsidRPr="00791114">
        <w:rPr>
          <w:rFonts w:ascii="Palatino Linotype" w:hAnsi="Palatino Linotype"/>
          <w:szCs w:val="22"/>
          <w:lang w:val="en-GB" w:eastAsia="ru-RU"/>
        </w:rPr>
        <w:t>A new Law of Turkmenistan on Education issued in May 2013 contains articles which guarantee inclusive education, special educational standards, adaptive programs, and social support for children with disabilities.</w:t>
      </w:r>
    </w:p>
    <w:p w14:paraId="6C99F8FC" w14:textId="77777777" w:rsidR="00822ACA" w:rsidRPr="00791114" w:rsidRDefault="00822ACA" w:rsidP="00822ACA">
      <w:pPr>
        <w:autoSpaceDE w:val="0"/>
        <w:autoSpaceDN w:val="0"/>
        <w:adjustRightInd w:val="0"/>
        <w:spacing w:line="240" w:lineRule="atLeast"/>
        <w:jc w:val="both"/>
        <w:rPr>
          <w:rFonts w:ascii="Palatino Linotype" w:hAnsi="Palatino Linotype"/>
          <w:lang w:val="en-GB" w:eastAsia="ru-RU"/>
        </w:rPr>
      </w:pPr>
    </w:p>
    <w:p w14:paraId="69F1D3A8" w14:textId="77777777" w:rsidR="00822ACA" w:rsidRPr="00FF62F2" w:rsidRDefault="00822ACA" w:rsidP="00822ACA">
      <w:pPr>
        <w:autoSpaceDE w:val="0"/>
        <w:autoSpaceDN w:val="0"/>
        <w:adjustRightInd w:val="0"/>
        <w:spacing w:line="240" w:lineRule="atLeast"/>
        <w:jc w:val="both"/>
        <w:rPr>
          <w:rFonts w:ascii="Palatino Linotype" w:hAnsi="Palatino Linotype"/>
          <w:sz w:val="24"/>
          <w:szCs w:val="24"/>
          <w:lang w:val="en-GB" w:eastAsia="ru-RU"/>
        </w:rPr>
      </w:pPr>
      <w:r w:rsidRPr="00FF62F2">
        <w:rPr>
          <w:rFonts w:ascii="Palatino Linotype" w:hAnsi="Palatino Linotype"/>
          <w:sz w:val="24"/>
          <w:szCs w:val="24"/>
          <w:lang w:val="en-GB" w:eastAsia="ru-RU"/>
        </w:rPr>
        <w:lastRenderedPageBreak/>
        <w:t xml:space="preserve">At the same time, different challenges remain in the area of integration and rehabilitation of persons with disabilities. </w:t>
      </w:r>
      <w:r w:rsidR="00FF62F2" w:rsidRPr="00FF62F2">
        <w:rPr>
          <w:rFonts w:ascii="Palatino Linotype" w:hAnsi="Palatino Linotype"/>
          <w:sz w:val="24"/>
          <w:szCs w:val="24"/>
          <w:lang w:val="en-GB" w:eastAsia="ru-RU"/>
        </w:rPr>
        <w:t>Labour</w:t>
      </w:r>
      <w:r w:rsidRPr="00FF62F2">
        <w:rPr>
          <w:rFonts w:ascii="Palatino Linotype" w:hAnsi="Palatino Linotype"/>
          <w:sz w:val="24"/>
          <w:szCs w:val="24"/>
          <w:lang w:val="en-GB" w:eastAsia="ru-RU"/>
        </w:rPr>
        <w:t xml:space="preserve"> rehabilitation for people with disabilities has been widely recognized as one of the best ways for their full inclusion in society life. </w:t>
      </w:r>
    </w:p>
    <w:p w14:paraId="7D51B476" w14:textId="77777777" w:rsidR="00822ACA" w:rsidRPr="00791114" w:rsidRDefault="00822ACA" w:rsidP="00822ACA">
      <w:pPr>
        <w:autoSpaceDE w:val="0"/>
        <w:autoSpaceDN w:val="0"/>
        <w:adjustRightInd w:val="0"/>
        <w:spacing w:line="240" w:lineRule="atLeast"/>
        <w:jc w:val="both"/>
        <w:rPr>
          <w:rFonts w:ascii="Palatino Linotype" w:hAnsi="Palatino Linotype"/>
          <w:lang w:val="en-GB" w:eastAsia="ru-RU"/>
        </w:rPr>
      </w:pPr>
    </w:p>
    <w:p w14:paraId="42850A4E" w14:textId="77777777" w:rsidR="00822ACA" w:rsidRPr="00B239C8" w:rsidRDefault="00822ACA" w:rsidP="00822ACA">
      <w:pPr>
        <w:autoSpaceDE w:val="0"/>
        <w:autoSpaceDN w:val="0"/>
        <w:adjustRightInd w:val="0"/>
        <w:spacing w:line="240" w:lineRule="atLeast"/>
        <w:jc w:val="both"/>
        <w:rPr>
          <w:rFonts w:ascii="Palatino Linotype" w:hAnsi="Palatino Linotype"/>
          <w:sz w:val="24"/>
          <w:szCs w:val="24"/>
          <w:lang w:val="en-GB" w:eastAsia="ru-RU"/>
        </w:rPr>
      </w:pPr>
      <w:r w:rsidRPr="00B239C8">
        <w:rPr>
          <w:rFonts w:ascii="Palatino Linotype" w:hAnsi="Palatino Linotype"/>
          <w:sz w:val="24"/>
          <w:szCs w:val="24"/>
          <w:lang w:val="en-GB" w:eastAsia="ru-RU"/>
        </w:rPr>
        <w:t>Currently, there are a number of vocational institutions attached to many ministries such as the Ministries of Textile, Construction, Oil and Gas, Agriculture, Transportation, and Municipalities, and Education. Each of these intuitions design their own vocational training programmes.  All of the vocational courses are provided on a paid basis to the clients, which creates additional obstacles for PWDs. While people with hearing and visual impairments have enrolled in the past in vocational training courses, they have often faced difficulties, as most courses have not planned for their special needs. Some of these special needs include sign language interpreters,</w:t>
      </w:r>
      <w:r w:rsidRPr="00B239C8" w:rsidDel="00883004">
        <w:rPr>
          <w:rFonts w:ascii="Palatino Linotype" w:hAnsi="Palatino Linotype"/>
          <w:sz w:val="24"/>
          <w:szCs w:val="24"/>
          <w:lang w:val="en-GB" w:eastAsia="ru-RU"/>
        </w:rPr>
        <w:t xml:space="preserve"> </w:t>
      </w:r>
      <w:r w:rsidRPr="00B239C8">
        <w:rPr>
          <w:rFonts w:ascii="Palatino Linotype" w:hAnsi="Palatino Linotype"/>
          <w:sz w:val="24"/>
          <w:szCs w:val="24"/>
          <w:lang w:val="en-GB" w:eastAsia="ru-RU"/>
        </w:rPr>
        <w:t xml:space="preserve">adjustment of learning materials to an accessible format, and the use of assistive devices. </w:t>
      </w:r>
    </w:p>
    <w:p w14:paraId="04E91A7F" w14:textId="77777777" w:rsidR="00822ACA" w:rsidRDefault="00822ACA" w:rsidP="00822ACA">
      <w:pPr>
        <w:autoSpaceDE w:val="0"/>
        <w:autoSpaceDN w:val="0"/>
        <w:adjustRightInd w:val="0"/>
        <w:spacing w:line="240" w:lineRule="atLeast"/>
        <w:jc w:val="both"/>
        <w:rPr>
          <w:rFonts w:ascii="Palatino Linotype" w:hAnsi="Palatino Linotype"/>
          <w:sz w:val="24"/>
          <w:szCs w:val="24"/>
          <w:lang w:val="en-GB" w:eastAsia="ru-RU"/>
        </w:rPr>
      </w:pPr>
      <w:r w:rsidRPr="00FF62F2">
        <w:rPr>
          <w:rFonts w:ascii="Palatino Linotype" w:hAnsi="Palatino Linotype"/>
          <w:sz w:val="24"/>
          <w:szCs w:val="24"/>
          <w:lang w:val="en-GB" w:eastAsia="ru-RU"/>
        </w:rPr>
        <w:t>Vocational trainings and jobs provision for people with disabilities is a complicated process that requires, accessible and specially equipped spaces, organization of working or teaching processes, etc. In order to make the process of vocational trainings and employment of PWDs effective it is necessary to consider interests of each party to the process. This proposed project focus on vocational trainings and possible jobs provision for people with disabilities.</w:t>
      </w:r>
    </w:p>
    <w:p w14:paraId="7DAA2A89" w14:textId="77777777" w:rsidR="00716F10" w:rsidRPr="00FF62F2" w:rsidRDefault="00716F10" w:rsidP="00822ACA">
      <w:pPr>
        <w:autoSpaceDE w:val="0"/>
        <w:autoSpaceDN w:val="0"/>
        <w:adjustRightInd w:val="0"/>
        <w:spacing w:line="240" w:lineRule="atLeast"/>
        <w:jc w:val="both"/>
        <w:rPr>
          <w:rFonts w:ascii="Palatino Linotype" w:hAnsi="Palatino Linotype"/>
          <w:sz w:val="24"/>
          <w:szCs w:val="24"/>
          <w:lang w:val="en-GB" w:eastAsia="ru-RU"/>
        </w:rPr>
      </w:pPr>
    </w:p>
    <w:p w14:paraId="042ED703" w14:textId="77777777" w:rsidR="00822ACA" w:rsidRPr="00484C89" w:rsidRDefault="00484C89" w:rsidP="007F5425">
      <w:pPr>
        <w:pStyle w:val="1"/>
        <w:numPr>
          <w:ilvl w:val="0"/>
          <w:numId w:val="3"/>
        </w:numPr>
        <w:shd w:val="clear" w:color="auto" w:fill="auto"/>
        <w:tabs>
          <w:tab w:val="left" w:pos="391"/>
        </w:tabs>
        <w:spacing w:before="0" w:after="335" w:line="364" w:lineRule="exact"/>
        <w:ind w:right="260"/>
        <w:jc w:val="left"/>
        <w:rPr>
          <w:b/>
          <w:sz w:val="24"/>
          <w:szCs w:val="24"/>
          <w:lang w:val="en-GB"/>
        </w:rPr>
      </w:pPr>
      <w:r w:rsidRPr="00484C89">
        <w:rPr>
          <w:b/>
          <w:sz w:val="24"/>
          <w:szCs w:val="24"/>
          <w:lang w:val="en-GB"/>
        </w:rPr>
        <w:t>Progress achieved under project outputs</w:t>
      </w:r>
    </w:p>
    <w:p w14:paraId="13FB50B4" w14:textId="77777777" w:rsidR="00484C89" w:rsidRPr="00484C89" w:rsidRDefault="00484C89" w:rsidP="00484C89">
      <w:pPr>
        <w:pStyle w:val="1"/>
        <w:shd w:val="clear" w:color="auto" w:fill="auto"/>
        <w:tabs>
          <w:tab w:val="left" w:pos="391"/>
        </w:tabs>
        <w:spacing w:before="0" w:after="335" w:line="364" w:lineRule="exact"/>
        <w:ind w:right="260" w:firstLine="0"/>
        <w:jc w:val="left"/>
        <w:rPr>
          <w:i/>
          <w:sz w:val="24"/>
          <w:szCs w:val="24"/>
          <w:lang w:val="en-GB"/>
        </w:rPr>
      </w:pPr>
      <w:r w:rsidRPr="00484C89">
        <w:rPr>
          <w:b/>
          <w:i/>
          <w:sz w:val="24"/>
          <w:szCs w:val="24"/>
          <w:lang w:val="en-GB"/>
        </w:rPr>
        <w:t>Output 1:</w:t>
      </w:r>
      <w:r w:rsidRPr="00484C89">
        <w:rPr>
          <w:i/>
          <w:sz w:val="24"/>
          <w:szCs w:val="24"/>
          <w:lang w:val="en-GB"/>
        </w:rPr>
        <w:tab/>
        <w:t>A design for an inclusive model to facilitate PWDs to participate in vocational training courses completed, in keeping with the revised legislation.</w:t>
      </w:r>
    </w:p>
    <w:p w14:paraId="2B53CF3A" w14:textId="77777777" w:rsidR="00B239C8" w:rsidRPr="00B239C8" w:rsidRDefault="00B239C8" w:rsidP="00941E4B">
      <w:pPr>
        <w:spacing w:after="0" w:line="240" w:lineRule="auto"/>
        <w:rPr>
          <w:rFonts w:ascii="Palatino Linotype" w:eastAsia="Times New Roman" w:hAnsi="Palatino Linotype" w:cs="Times New Roman"/>
          <w:sz w:val="24"/>
          <w:szCs w:val="24"/>
          <w:lang w:val="en-US"/>
        </w:rPr>
      </w:pPr>
      <w:r w:rsidRPr="00B239C8">
        <w:rPr>
          <w:rFonts w:ascii="Palatino Linotype" w:eastAsia="Times New Roman" w:hAnsi="Palatino Linotype" w:cs="Times New Roman"/>
          <w:sz w:val="24"/>
          <w:szCs w:val="24"/>
          <w:lang w:val="en-US"/>
        </w:rPr>
        <w:t>Project hired International Consultant and National Consultant for the project.</w:t>
      </w:r>
    </w:p>
    <w:p w14:paraId="4941A2A3" w14:textId="77777777" w:rsidR="00B239C8" w:rsidRPr="00B239C8" w:rsidRDefault="00B239C8" w:rsidP="00B239C8">
      <w:pPr>
        <w:spacing w:after="0" w:line="240" w:lineRule="auto"/>
        <w:ind w:left="-86"/>
        <w:rPr>
          <w:rFonts w:ascii="Palatino Linotype" w:eastAsia="Times New Roman" w:hAnsi="Palatino Linotype" w:cs="Times New Roman"/>
          <w:sz w:val="24"/>
          <w:szCs w:val="24"/>
          <w:highlight w:val="yellow"/>
          <w:lang w:val="en-US"/>
        </w:rPr>
      </w:pPr>
    </w:p>
    <w:p w14:paraId="76091463" w14:textId="77777777" w:rsidR="00941E4B" w:rsidRDefault="00B239C8" w:rsidP="0077394E">
      <w:pPr>
        <w:spacing w:after="0" w:line="240" w:lineRule="auto"/>
        <w:jc w:val="both"/>
        <w:rPr>
          <w:rFonts w:ascii="Palatino Linotype" w:eastAsia="Times New Roman" w:hAnsi="Palatino Linotype" w:cs="Times New Roman"/>
          <w:sz w:val="24"/>
          <w:szCs w:val="24"/>
          <w:lang w:val="en-US"/>
        </w:rPr>
      </w:pPr>
      <w:r w:rsidRPr="00B239C8">
        <w:rPr>
          <w:rFonts w:ascii="Palatino Linotype" w:eastAsia="Times New Roman" w:hAnsi="Palatino Linotype" w:cs="Times New Roman"/>
          <w:sz w:val="24"/>
          <w:szCs w:val="24"/>
          <w:lang w:val="en-US"/>
        </w:rPr>
        <w:t>In the 1</w:t>
      </w:r>
      <w:r w:rsidRPr="00B239C8">
        <w:rPr>
          <w:rFonts w:ascii="Palatino Linotype" w:eastAsia="Times New Roman" w:hAnsi="Palatino Linotype" w:cs="Times New Roman"/>
          <w:sz w:val="24"/>
          <w:szCs w:val="24"/>
          <w:vertAlign w:val="superscript"/>
          <w:lang w:val="en-US"/>
        </w:rPr>
        <w:t>st</w:t>
      </w:r>
      <w:r w:rsidRPr="00B239C8">
        <w:rPr>
          <w:rFonts w:ascii="Palatino Linotype" w:eastAsia="Times New Roman" w:hAnsi="Palatino Linotype" w:cs="Times New Roman"/>
          <w:sz w:val="24"/>
          <w:szCs w:val="24"/>
          <w:lang w:val="en-US"/>
        </w:rPr>
        <w:t xml:space="preserve"> stage of the assignment International Consultant jointly with National Consultant facilitate</w:t>
      </w:r>
      <w:r w:rsidR="00941E4B" w:rsidRPr="00941E4B">
        <w:rPr>
          <w:rFonts w:ascii="Palatino Linotype" w:eastAsia="Times New Roman" w:hAnsi="Palatino Linotype" w:cs="Times New Roman"/>
          <w:sz w:val="24"/>
          <w:szCs w:val="24"/>
          <w:lang w:val="en-US"/>
        </w:rPr>
        <w:t>d</w:t>
      </w:r>
      <w:r w:rsidRPr="00B239C8">
        <w:rPr>
          <w:rFonts w:ascii="Palatino Linotype" w:eastAsia="Times New Roman" w:hAnsi="Palatino Linotype" w:cs="Times New Roman"/>
          <w:sz w:val="24"/>
          <w:szCs w:val="24"/>
          <w:lang w:val="en-US"/>
        </w:rPr>
        <w:t xml:space="preserve"> National Forum to present international best practices related to inclusive education for PWDs and to initiate dialogue among key national stakeholders regarding issues of provision of vocational trainings for PWDs.  National Forum </w:t>
      </w:r>
      <w:r w:rsidR="0084272C" w:rsidRPr="00941E4B">
        <w:rPr>
          <w:rFonts w:ascii="Palatino Linotype" w:eastAsia="Times New Roman" w:hAnsi="Palatino Linotype" w:cs="Times New Roman"/>
          <w:sz w:val="24"/>
          <w:szCs w:val="24"/>
          <w:lang w:val="en-US"/>
        </w:rPr>
        <w:t>“</w:t>
      </w:r>
      <w:r w:rsidR="0084272C">
        <w:rPr>
          <w:rFonts w:ascii="Palatino Linotype" w:eastAsia="Times New Roman" w:hAnsi="Palatino Linotype" w:cs="Times New Roman"/>
          <w:sz w:val="24"/>
          <w:szCs w:val="24"/>
          <w:lang w:val="en-US"/>
        </w:rPr>
        <w:t>Inclusive Society. State is guarantor of professional education and further employment of PWDs</w:t>
      </w:r>
      <w:r w:rsidR="0084272C" w:rsidRPr="00941E4B">
        <w:rPr>
          <w:rFonts w:ascii="Palatino Linotype" w:eastAsia="Times New Roman" w:hAnsi="Palatino Linotype" w:cs="Times New Roman"/>
          <w:sz w:val="24"/>
          <w:szCs w:val="24"/>
          <w:lang w:val="en-US"/>
        </w:rPr>
        <w:t xml:space="preserve">” </w:t>
      </w:r>
      <w:r w:rsidR="00941E4B" w:rsidRPr="00941E4B">
        <w:rPr>
          <w:rFonts w:ascii="Palatino Linotype" w:eastAsia="Times New Roman" w:hAnsi="Palatino Linotype" w:cs="Times New Roman"/>
          <w:sz w:val="24"/>
          <w:szCs w:val="24"/>
          <w:lang w:val="en-US"/>
        </w:rPr>
        <w:t>was held</w:t>
      </w:r>
      <w:r w:rsidRPr="00B239C8">
        <w:rPr>
          <w:rFonts w:ascii="Palatino Linotype" w:eastAsia="Times New Roman" w:hAnsi="Palatino Linotype" w:cs="Times New Roman"/>
          <w:sz w:val="24"/>
          <w:szCs w:val="24"/>
          <w:lang w:val="en-US"/>
        </w:rPr>
        <w:t xml:space="preserve"> on November 4, 2015. </w:t>
      </w:r>
      <w:r w:rsidR="0084272C">
        <w:rPr>
          <w:rFonts w:ascii="Palatino Linotype" w:eastAsia="Times New Roman" w:hAnsi="Palatino Linotype" w:cs="Times New Roman"/>
          <w:sz w:val="24"/>
          <w:szCs w:val="24"/>
          <w:lang w:val="en-US"/>
        </w:rPr>
        <w:t xml:space="preserve">15 representatives from </w:t>
      </w:r>
      <w:r w:rsidR="0084272C" w:rsidRPr="0084272C">
        <w:rPr>
          <w:rFonts w:ascii="Palatino Linotype" w:eastAsia="Times New Roman" w:hAnsi="Palatino Linotype" w:cs="Times New Roman"/>
          <w:sz w:val="24"/>
          <w:szCs w:val="24"/>
          <w:lang w:val="en-US"/>
        </w:rPr>
        <w:t>different government ministries and public organizations</w:t>
      </w:r>
      <w:r w:rsidR="0084272C">
        <w:rPr>
          <w:rFonts w:ascii="Palatino Linotype" w:eastAsia="Times New Roman" w:hAnsi="Palatino Linotype" w:cs="Times New Roman"/>
          <w:sz w:val="24"/>
          <w:szCs w:val="24"/>
          <w:lang w:val="en-US"/>
        </w:rPr>
        <w:t xml:space="preserve">, 2 members of the Deaf and Blind Society of Turkmenistan, 4 UNDP staff took part in the Forum. Forum provided opportunity to </w:t>
      </w:r>
      <w:r w:rsidR="0084272C" w:rsidRPr="0084272C">
        <w:rPr>
          <w:rFonts w:ascii="Palatino Linotype" w:eastAsia="Times New Roman" w:hAnsi="Palatino Linotype" w:cs="Times New Roman"/>
          <w:sz w:val="24"/>
          <w:szCs w:val="24"/>
          <w:lang w:val="en-US"/>
        </w:rPr>
        <w:t>initiate a</w:t>
      </w:r>
      <w:r w:rsidR="0084272C" w:rsidRPr="00B239C8">
        <w:rPr>
          <w:rFonts w:ascii="Palatino Linotype" w:eastAsia="Times New Roman" w:hAnsi="Palatino Linotype" w:cs="Times New Roman"/>
          <w:sz w:val="24"/>
          <w:szCs w:val="24"/>
          <w:lang w:val="en-US"/>
        </w:rPr>
        <w:t xml:space="preserve"> dialogue among key stakeholders regarding issues of provision of vocational trainings for </w:t>
      </w:r>
      <w:r w:rsidR="006358E6">
        <w:rPr>
          <w:rFonts w:ascii="Palatino Linotype" w:eastAsia="Times New Roman" w:hAnsi="Palatino Linotype" w:cs="Times New Roman"/>
          <w:sz w:val="24"/>
          <w:szCs w:val="24"/>
          <w:lang w:val="en-US"/>
        </w:rPr>
        <w:t>PWDs</w:t>
      </w:r>
      <w:r w:rsidR="0084272C" w:rsidRPr="00B239C8">
        <w:rPr>
          <w:rFonts w:ascii="Palatino Linotype" w:eastAsia="Times New Roman" w:hAnsi="Palatino Linotype" w:cs="Times New Roman"/>
          <w:sz w:val="24"/>
          <w:szCs w:val="24"/>
          <w:lang w:val="en-US"/>
        </w:rPr>
        <w:t>.</w:t>
      </w:r>
      <w:r w:rsidR="0084272C">
        <w:rPr>
          <w:rFonts w:ascii="Palatino Linotype" w:eastAsia="Times New Roman" w:hAnsi="Palatino Linotype" w:cs="Times New Roman"/>
          <w:sz w:val="24"/>
          <w:szCs w:val="24"/>
          <w:lang w:val="en-US"/>
        </w:rPr>
        <w:t xml:space="preserve"> </w:t>
      </w:r>
      <w:r w:rsidR="0084272C" w:rsidRPr="0084272C">
        <w:rPr>
          <w:rFonts w:ascii="Palatino Linotype" w:eastAsia="Times New Roman" w:hAnsi="Palatino Linotype" w:cs="Times New Roman"/>
          <w:sz w:val="24"/>
          <w:szCs w:val="24"/>
          <w:lang w:val="en-US"/>
        </w:rPr>
        <w:t>During the panel discussion with representatives of the DBST, Ministry of Education,</w:t>
      </w:r>
      <w:r w:rsidR="006358E6">
        <w:rPr>
          <w:rFonts w:ascii="Palatino Linotype" w:eastAsia="Times New Roman" w:hAnsi="Palatino Linotype" w:cs="Times New Roman"/>
          <w:sz w:val="24"/>
          <w:szCs w:val="24"/>
          <w:lang w:val="en-US"/>
        </w:rPr>
        <w:t xml:space="preserve"> Ministry of Healthcare,</w:t>
      </w:r>
      <w:r w:rsidR="0084272C" w:rsidRPr="0084272C">
        <w:rPr>
          <w:rFonts w:ascii="Palatino Linotype" w:eastAsia="Times New Roman" w:hAnsi="Palatino Linotype" w:cs="Times New Roman"/>
          <w:sz w:val="24"/>
          <w:szCs w:val="24"/>
          <w:lang w:val="en-US"/>
        </w:rPr>
        <w:t xml:space="preserve"> Ministry of Labor and Social Protection, and the National Institute of Democracy and Human Rights under President of Turkmenistan </w:t>
      </w:r>
      <w:r w:rsidR="006358E6">
        <w:rPr>
          <w:rFonts w:ascii="Palatino Linotype" w:eastAsia="Times New Roman" w:hAnsi="Palatino Linotype" w:cs="Times New Roman"/>
          <w:sz w:val="24"/>
          <w:szCs w:val="24"/>
          <w:lang w:val="en-US"/>
        </w:rPr>
        <w:t xml:space="preserve">and other public organizations, </w:t>
      </w:r>
      <w:r w:rsidR="0084272C" w:rsidRPr="0084272C">
        <w:rPr>
          <w:rFonts w:ascii="Palatino Linotype" w:eastAsia="Times New Roman" w:hAnsi="Palatino Linotype" w:cs="Times New Roman"/>
          <w:sz w:val="24"/>
          <w:szCs w:val="24"/>
          <w:lang w:val="en-US"/>
        </w:rPr>
        <w:t xml:space="preserve">participants discussed current situation, existing policy and practice, as well as support programs of the education and employment of people with disabilities in </w:t>
      </w:r>
      <w:r w:rsidR="0084272C" w:rsidRPr="0084272C">
        <w:rPr>
          <w:rFonts w:ascii="Palatino Linotype" w:eastAsia="Times New Roman" w:hAnsi="Palatino Linotype" w:cs="Times New Roman"/>
          <w:sz w:val="24"/>
          <w:szCs w:val="24"/>
          <w:lang w:val="en-US"/>
        </w:rPr>
        <w:lastRenderedPageBreak/>
        <w:t>Turkmenistan</w:t>
      </w:r>
      <w:r w:rsidR="006358E6">
        <w:rPr>
          <w:rFonts w:ascii="Palatino Linotype" w:eastAsia="Times New Roman" w:hAnsi="Palatino Linotype" w:cs="Times New Roman"/>
          <w:sz w:val="24"/>
          <w:szCs w:val="24"/>
          <w:lang w:val="en-US"/>
        </w:rPr>
        <w:t>.</w:t>
      </w:r>
      <w:r w:rsidR="006358E6" w:rsidRPr="006358E6">
        <w:rPr>
          <w:rFonts w:ascii="Palatino Linotype" w:eastAsia="Times New Roman" w:hAnsi="Palatino Linotype" w:cs="Times New Roman"/>
          <w:sz w:val="24"/>
          <w:szCs w:val="24"/>
          <w:lang w:val="en-US"/>
        </w:rPr>
        <w:t xml:space="preserve"> </w:t>
      </w:r>
      <w:r w:rsidR="006358E6">
        <w:rPr>
          <w:rFonts w:ascii="Palatino Linotype" w:eastAsia="Times New Roman" w:hAnsi="Palatino Linotype" w:cs="Times New Roman"/>
          <w:sz w:val="24"/>
          <w:szCs w:val="24"/>
          <w:lang w:val="en-US"/>
        </w:rPr>
        <w:t>International Consultant introduced</w:t>
      </w:r>
      <w:r w:rsidR="006358E6" w:rsidRPr="00B239C8">
        <w:rPr>
          <w:rFonts w:ascii="Palatino Linotype" w:eastAsia="Times New Roman" w:hAnsi="Palatino Linotype" w:cs="Times New Roman"/>
          <w:sz w:val="24"/>
          <w:szCs w:val="24"/>
          <w:lang w:val="en-US"/>
        </w:rPr>
        <w:t xml:space="preserve"> best inter</w:t>
      </w:r>
      <w:r w:rsidR="006358E6">
        <w:rPr>
          <w:rFonts w:ascii="Palatino Linotype" w:eastAsia="Times New Roman" w:hAnsi="Palatino Linotype" w:cs="Times New Roman"/>
          <w:sz w:val="24"/>
          <w:szCs w:val="24"/>
          <w:lang w:val="en-US"/>
        </w:rPr>
        <w:t>national practices in the field of inclusive education and employment of PWDs.</w:t>
      </w:r>
    </w:p>
    <w:p w14:paraId="55601D9D" w14:textId="77777777" w:rsidR="00941E4B" w:rsidRDefault="00941E4B" w:rsidP="0077394E">
      <w:pPr>
        <w:spacing w:after="0" w:line="240" w:lineRule="auto"/>
        <w:jc w:val="both"/>
        <w:rPr>
          <w:rFonts w:ascii="Palatino Linotype" w:eastAsia="Times New Roman" w:hAnsi="Palatino Linotype" w:cs="Times New Roman"/>
          <w:sz w:val="24"/>
          <w:szCs w:val="24"/>
          <w:lang w:val="en-US"/>
        </w:rPr>
      </w:pPr>
    </w:p>
    <w:p w14:paraId="635CEF6B" w14:textId="77777777" w:rsidR="00B239C8" w:rsidRPr="00B239C8" w:rsidRDefault="00B239C8" w:rsidP="0077394E">
      <w:pPr>
        <w:spacing w:after="0" w:line="240" w:lineRule="auto"/>
        <w:ind w:left="-446"/>
        <w:jc w:val="both"/>
        <w:rPr>
          <w:rFonts w:ascii="Palatino Linotype" w:eastAsia="Times New Roman" w:hAnsi="Palatino Linotype" w:cs="Times New Roman"/>
          <w:sz w:val="24"/>
          <w:szCs w:val="24"/>
          <w:highlight w:val="yellow"/>
          <w:lang w:val="en-US"/>
        </w:rPr>
      </w:pPr>
    </w:p>
    <w:p w14:paraId="7F59BE79" w14:textId="77777777" w:rsidR="00B239C8" w:rsidRPr="00B239C8" w:rsidRDefault="00941E4B" w:rsidP="0077394E">
      <w:pPr>
        <w:spacing w:after="0" w:line="240" w:lineRule="auto"/>
        <w:jc w:val="both"/>
        <w:rPr>
          <w:rFonts w:ascii="Calibri" w:eastAsia="Times New Roman" w:hAnsi="Calibri" w:cs="Times New Roman"/>
          <w:b/>
          <w:bCs/>
          <w:lang w:val="en-US"/>
        </w:rPr>
      </w:pPr>
      <w:r w:rsidRPr="00941E4B">
        <w:rPr>
          <w:rFonts w:ascii="Palatino Linotype" w:eastAsia="Times New Roman" w:hAnsi="Palatino Linotype" w:cs="Times New Roman"/>
          <w:sz w:val="24"/>
          <w:szCs w:val="24"/>
          <w:lang w:val="en-US"/>
        </w:rPr>
        <w:t>As p</w:t>
      </w:r>
      <w:r w:rsidR="00B239C8" w:rsidRPr="00B239C8">
        <w:rPr>
          <w:rFonts w:ascii="Palatino Linotype" w:eastAsia="Times New Roman" w:hAnsi="Palatino Linotype" w:cs="Times New Roman"/>
          <w:sz w:val="24"/>
          <w:szCs w:val="24"/>
          <w:lang w:val="en-US"/>
        </w:rPr>
        <w:t xml:space="preserve">art of the </w:t>
      </w:r>
      <w:r w:rsidRPr="00941E4B">
        <w:rPr>
          <w:rFonts w:ascii="Palatino Linotype" w:eastAsia="Times New Roman" w:hAnsi="Palatino Linotype" w:cs="Times New Roman"/>
          <w:sz w:val="24"/>
          <w:szCs w:val="24"/>
          <w:lang w:val="en-US"/>
        </w:rPr>
        <w:t>assignment,</w:t>
      </w:r>
      <w:r w:rsidR="00B239C8" w:rsidRPr="00B239C8">
        <w:rPr>
          <w:rFonts w:ascii="Palatino Linotype" w:eastAsia="Times New Roman" w:hAnsi="Palatino Linotype" w:cs="Times New Roman"/>
          <w:sz w:val="24"/>
          <w:szCs w:val="24"/>
          <w:lang w:val="en-US"/>
        </w:rPr>
        <w:t xml:space="preserve"> National </w:t>
      </w:r>
      <w:r w:rsidR="006358E6">
        <w:rPr>
          <w:rFonts w:ascii="Palatino Linotype" w:eastAsia="Times New Roman" w:hAnsi="Palatino Linotype" w:cs="Times New Roman"/>
          <w:sz w:val="24"/>
          <w:szCs w:val="24"/>
          <w:lang w:val="en-US"/>
        </w:rPr>
        <w:t>Expert</w:t>
      </w:r>
      <w:r w:rsidR="00B239C8" w:rsidRPr="00B239C8">
        <w:rPr>
          <w:rFonts w:ascii="Palatino Linotype" w:eastAsia="Times New Roman" w:hAnsi="Palatino Linotype" w:cs="Times New Roman"/>
          <w:sz w:val="24"/>
          <w:szCs w:val="24"/>
          <w:lang w:val="en-US"/>
        </w:rPr>
        <w:t xml:space="preserve"> </w:t>
      </w:r>
      <w:r w:rsidRPr="00941E4B">
        <w:rPr>
          <w:rFonts w:ascii="Palatino Linotype" w:eastAsia="Times New Roman" w:hAnsi="Palatino Linotype" w:cs="Times New Roman"/>
          <w:sz w:val="24"/>
          <w:szCs w:val="24"/>
          <w:lang w:val="en-US"/>
        </w:rPr>
        <w:t>is</w:t>
      </w:r>
      <w:r w:rsidR="00B239C8" w:rsidRPr="00B239C8">
        <w:rPr>
          <w:rFonts w:ascii="Palatino Linotype" w:eastAsia="Times New Roman" w:hAnsi="Palatino Linotype" w:cs="Times New Roman"/>
          <w:sz w:val="24"/>
          <w:szCs w:val="24"/>
          <w:lang w:val="en-US"/>
        </w:rPr>
        <w:t xml:space="preserve"> </w:t>
      </w:r>
      <w:r w:rsidR="006358E6">
        <w:rPr>
          <w:rFonts w:ascii="Palatino Linotype" w:eastAsia="Times New Roman" w:hAnsi="Palatino Linotype" w:cs="Times New Roman"/>
          <w:sz w:val="24"/>
          <w:szCs w:val="24"/>
          <w:lang w:val="en-US"/>
        </w:rPr>
        <w:t xml:space="preserve">currently </w:t>
      </w:r>
      <w:r w:rsidR="00B239C8" w:rsidRPr="00B239C8">
        <w:rPr>
          <w:rFonts w:ascii="Palatino Linotype" w:eastAsia="Times New Roman" w:hAnsi="Palatino Linotype" w:cs="Times New Roman"/>
          <w:sz w:val="24"/>
          <w:szCs w:val="24"/>
          <w:lang w:val="en-US"/>
        </w:rPr>
        <w:t xml:space="preserve">conducting survey among PWDs to identify their needs </w:t>
      </w:r>
      <w:r w:rsidR="00716F10">
        <w:rPr>
          <w:rFonts w:ascii="Palatino Linotype" w:eastAsia="Times New Roman" w:hAnsi="Palatino Linotype" w:cs="Times New Roman"/>
          <w:sz w:val="24"/>
          <w:szCs w:val="24"/>
          <w:lang w:val="en-US"/>
        </w:rPr>
        <w:t xml:space="preserve">for </w:t>
      </w:r>
      <w:r w:rsidR="00B239C8" w:rsidRPr="00B239C8">
        <w:rPr>
          <w:rFonts w:ascii="Palatino Linotype" w:eastAsia="Times New Roman" w:hAnsi="Palatino Linotype" w:cs="Times New Roman"/>
          <w:sz w:val="24"/>
          <w:szCs w:val="24"/>
          <w:lang w:val="en-US"/>
        </w:rPr>
        <w:t>profession</w:t>
      </w:r>
      <w:r w:rsidR="00716F10">
        <w:rPr>
          <w:rFonts w:ascii="Palatino Linotype" w:eastAsia="Times New Roman" w:hAnsi="Palatino Linotype" w:cs="Times New Roman"/>
          <w:sz w:val="24"/>
          <w:szCs w:val="24"/>
          <w:lang w:val="en-US"/>
        </w:rPr>
        <w:t>al education and employment</w:t>
      </w:r>
      <w:r w:rsidRPr="00941E4B">
        <w:rPr>
          <w:rFonts w:ascii="Palatino Linotype" w:eastAsia="Times New Roman" w:hAnsi="Palatino Linotype" w:cs="Times New Roman"/>
          <w:sz w:val="24"/>
          <w:szCs w:val="24"/>
          <w:lang w:val="en-US"/>
        </w:rPr>
        <w:t xml:space="preserve">. </w:t>
      </w:r>
      <w:r w:rsidR="00716F10" w:rsidRPr="00716F10">
        <w:rPr>
          <w:rFonts w:ascii="Palatino Linotype" w:eastAsia="Times New Roman" w:hAnsi="Palatino Linotype" w:cs="Times New Roman"/>
          <w:sz w:val="24"/>
          <w:szCs w:val="24"/>
          <w:lang w:val="en-US"/>
        </w:rPr>
        <w:t>F</w:t>
      </w:r>
      <w:r w:rsidR="00B239C8" w:rsidRPr="00B239C8">
        <w:rPr>
          <w:rFonts w:ascii="Palatino Linotype" w:eastAsia="Times New Roman" w:hAnsi="Palatino Linotype" w:cs="Times New Roman"/>
          <w:bCs/>
          <w:sz w:val="24"/>
          <w:szCs w:val="24"/>
          <w:lang w:val="en-US"/>
        </w:rPr>
        <w:t xml:space="preserve">or remaining period of 2015, we plan to organize forum meetings with representatives </w:t>
      </w:r>
      <w:r w:rsidR="00716F10" w:rsidRPr="00716F10">
        <w:rPr>
          <w:rFonts w:ascii="Palatino Linotype" w:eastAsia="Times New Roman" w:hAnsi="Palatino Linotype" w:cs="Times New Roman"/>
          <w:bCs/>
          <w:sz w:val="24"/>
          <w:szCs w:val="24"/>
          <w:lang w:val="en-US"/>
        </w:rPr>
        <w:t xml:space="preserve">of DBST and other stakeholders </w:t>
      </w:r>
      <w:r w:rsidR="00B239C8" w:rsidRPr="00B239C8">
        <w:rPr>
          <w:rFonts w:ascii="Palatino Linotype" w:eastAsia="Times New Roman" w:hAnsi="Palatino Linotype" w:cs="Times New Roman"/>
          <w:bCs/>
          <w:sz w:val="24"/>
          <w:szCs w:val="24"/>
          <w:lang w:val="en-US"/>
        </w:rPr>
        <w:t xml:space="preserve">to discuss </w:t>
      </w:r>
      <w:r w:rsidR="00716F10">
        <w:rPr>
          <w:rFonts w:ascii="Palatino Linotype" w:eastAsia="Times New Roman" w:hAnsi="Palatino Linotype" w:cs="Times New Roman"/>
          <w:bCs/>
          <w:sz w:val="24"/>
          <w:szCs w:val="24"/>
          <w:lang w:val="en-US"/>
        </w:rPr>
        <w:t xml:space="preserve">the </w:t>
      </w:r>
      <w:r w:rsidR="00B239C8" w:rsidRPr="00B239C8">
        <w:rPr>
          <w:rFonts w:ascii="Palatino Linotype" w:eastAsia="Times New Roman" w:hAnsi="Palatino Linotype" w:cs="Times New Roman"/>
          <w:bCs/>
          <w:sz w:val="24"/>
          <w:szCs w:val="24"/>
          <w:lang w:val="en-US"/>
        </w:rPr>
        <w:t xml:space="preserve">national experts’ </w:t>
      </w:r>
      <w:r w:rsidR="00716F10" w:rsidRPr="00716F10">
        <w:rPr>
          <w:rFonts w:ascii="Palatino Linotype" w:eastAsia="Times New Roman" w:hAnsi="Palatino Linotype" w:cs="Times New Roman"/>
          <w:bCs/>
          <w:sz w:val="24"/>
          <w:szCs w:val="24"/>
          <w:lang w:val="en-US"/>
        </w:rPr>
        <w:t xml:space="preserve">findings and </w:t>
      </w:r>
      <w:r w:rsidR="00B239C8" w:rsidRPr="00B239C8">
        <w:rPr>
          <w:rFonts w:ascii="Palatino Linotype" w:eastAsia="Times New Roman" w:hAnsi="Palatino Linotype" w:cs="Times New Roman"/>
          <w:bCs/>
          <w:sz w:val="24"/>
          <w:szCs w:val="24"/>
          <w:lang w:val="en-US"/>
        </w:rPr>
        <w:t xml:space="preserve">recommendations </w:t>
      </w:r>
      <w:r w:rsidR="00716F10" w:rsidRPr="00716F10">
        <w:rPr>
          <w:rFonts w:ascii="Palatino Linotype" w:eastAsia="Times New Roman" w:hAnsi="Palatino Linotype" w:cs="Times New Roman"/>
          <w:bCs/>
          <w:sz w:val="24"/>
          <w:szCs w:val="24"/>
          <w:lang w:val="en-US"/>
        </w:rPr>
        <w:t>regarding inclusive model of vocational training for PWDs</w:t>
      </w:r>
      <w:r w:rsidR="00716F10">
        <w:rPr>
          <w:rFonts w:ascii="Palatino Linotype" w:eastAsia="Times New Roman" w:hAnsi="Palatino Linotype" w:cs="Times New Roman"/>
          <w:bCs/>
          <w:sz w:val="24"/>
          <w:szCs w:val="24"/>
          <w:lang w:val="en-US"/>
        </w:rPr>
        <w:t>.</w:t>
      </w:r>
      <w:r w:rsidR="00716F10" w:rsidRPr="00716F10">
        <w:rPr>
          <w:rFonts w:ascii="Palatino Linotype" w:eastAsia="Times New Roman" w:hAnsi="Palatino Linotype" w:cs="Times New Roman"/>
          <w:bCs/>
          <w:sz w:val="24"/>
          <w:szCs w:val="24"/>
          <w:lang w:val="en-US"/>
        </w:rPr>
        <w:t xml:space="preserve"> </w:t>
      </w:r>
    </w:p>
    <w:p w14:paraId="30ED29A9" w14:textId="77777777" w:rsidR="00484C89" w:rsidRPr="00B239C8" w:rsidRDefault="00484C89" w:rsidP="0077394E">
      <w:pPr>
        <w:pStyle w:val="1"/>
        <w:shd w:val="clear" w:color="auto" w:fill="auto"/>
        <w:tabs>
          <w:tab w:val="left" w:pos="391"/>
        </w:tabs>
        <w:spacing w:before="0" w:after="335" w:line="364" w:lineRule="exact"/>
        <w:ind w:right="260" w:firstLine="0"/>
        <w:jc w:val="both"/>
        <w:rPr>
          <w:sz w:val="24"/>
          <w:szCs w:val="24"/>
          <w:lang w:val="en-US"/>
        </w:rPr>
      </w:pPr>
    </w:p>
    <w:p w14:paraId="1563FC0F" w14:textId="77777777" w:rsidR="00484C89" w:rsidRDefault="00484C89" w:rsidP="0077394E">
      <w:pPr>
        <w:spacing w:before="40" w:after="40"/>
        <w:jc w:val="both"/>
        <w:rPr>
          <w:rFonts w:ascii="Palatino Linotype" w:hAnsi="Palatino Linotype" w:cs="Arial"/>
          <w:i/>
          <w:sz w:val="24"/>
          <w:szCs w:val="24"/>
          <w:lang w:val="en-US"/>
        </w:rPr>
      </w:pPr>
      <w:r w:rsidRPr="00484C89">
        <w:rPr>
          <w:rFonts w:ascii="Palatino Linotype" w:hAnsi="Palatino Linotype" w:cs="Arial"/>
          <w:b/>
          <w:i/>
          <w:sz w:val="24"/>
          <w:szCs w:val="24"/>
          <w:lang w:val="en-US"/>
        </w:rPr>
        <w:t>Output 2:</w:t>
      </w:r>
      <w:r w:rsidRPr="00484C89">
        <w:rPr>
          <w:rFonts w:ascii="Palatino Linotype" w:hAnsi="Palatino Linotype" w:cs="Arial"/>
          <w:i/>
          <w:sz w:val="24"/>
          <w:szCs w:val="24"/>
          <w:lang w:val="en-US"/>
        </w:rPr>
        <w:tab/>
        <w:t xml:space="preserve">The existing 10 month </w:t>
      </w:r>
      <w:r w:rsidR="00716F10">
        <w:rPr>
          <w:rFonts w:ascii="Palatino Linotype" w:hAnsi="Palatino Linotype" w:cs="Arial"/>
          <w:i/>
          <w:sz w:val="24"/>
          <w:szCs w:val="24"/>
          <w:lang w:val="en-US"/>
        </w:rPr>
        <w:t xml:space="preserve">vocational training programme, </w:t>
      </w:r>
      <w:r w:rsidRPr="00484C89">
        <w:rPr>
          <w:rFonts w:ascii="Palatino Linotype" w:hAnsi="Palatino Linotype" w:cs="Arial"/>
          <w:i/>
          <w:sz w:val="24"/>
          <w:szCs w:val="24"/>
          <w:lang w:val="en-US"/>
        </w:rPr>
        <w:t xml:space="preserve">conducted by the Ministry of Textiles, reviewed and revised together with Ministries of </w:t>
      </w:r>
      <w:r w:rsidR="00716F10" w:rsidRPr="00484C89">
        <w:rPr>
          <w:rFonts w:ascii="Palatino Linotype" w:hAnsi="Palatino Linotype" w:cs="Arial"/>
          <w:i/>
          <w:sz w:val="24"/>
          <w:szCs w:val="24"/>
          <w:lang w:val="en-US"/>
        </w:rPr>
        <w:t>Education and</w:t>
      </w:r>
      <w:r w:rsidRPr="00484C89">
        <w:rPr>
          <w:rFonts w:ascii="Palatino Linotype" w:hAnsi="Palatino Linotype" w:cs="Arial"/>
          <w:i/>
          <w:sz w:val="24"/>
          <w:szCs w:val="24"/>
          <w:lang w:val="en-US"/>
        </w:rPr>
        <w:t xml:space="preserve"> </w:t>
      </w:r>
      <w:r w:rsidR="00716F10" w:rsidRPr="00484C89">
        <w:rPr>
          <w:rFonts w:ascii="Palatino Linotype" w:hAnsi="Palatino Linotype" w:cs="Arial"/>
          <w:i/>
          <w:sz w:val="24"/>
          <w:szCs w:val="24"/>
          <w:lang w:val="en-US"/>
        </w:rPr>
        <w:t>included an</w:t>
      </w:r>
      <w:r w:rsidRPr="00484C89">
        <w:rPr>
          <w:rFonts w:ascii="Palatino Linotype" w:hAnsi="Palatino Linotype" w:cs="Arial"/>
          <w:i/>
          <w:sz w:val="24"/>
          <w:szCs w:val="24"/>
          <w:lang w:val="en-US"/>
        </w:rPr>
        <w:t xml:space="preserve"> inclusive model ensuring the needs of the PWDs have been accommodated  </w:t>
      </w:r>
    </w:p>
    <w:p w14:paraId="37C97FC0" w14:textId="77777777" w:rsidR="00BA45E9" w:rsidRPr="00484C89" w:rsidRDefault="00BA45E9" w:rsidP="0077394E">
      <w:pPr>
        <w:spacing w:before="40" w:after="40"/>
        <w:jc w:val="both"/>
        <w:rPr>
          <w:rFonts w:ascii="Palatino Linotype" w:hAnsi="Palatino Linotype" w:cs="Arial"/>
          <w:i/>
          <w:sz w:val="24"/>
          <w:szCs w:val="24"/>
          <w:lang w:val="en-US"/>
        </w:rPr>
      </w:pPr>
    </w:p>
    <w:p w14:paraId="4836BA59" w14:textId="77777777" w:rsidR="00941E4B" w:rsidRPr="00B239C8" w:rsidRDefault="00941E4B" w:rsidP="0077394E">
      <w:pPr>
        <w:spacing w:after="0" w:line="240" w:lineRule="auto"/>
        <w:jc w:val="both"/>
        <w:rPr>
          <w:rFonts w:ascii="Palatino Linotype" w:eastAsia="Times New Roman" w:hAnsi="Palatino Linotype" w:cs="Times New Roman"/>
          <w:sz w:val="24"/>
          <w:szCs w:val="24"/>
          <w:lang w:val="en-US"/>
        </w:rPr>
      </w:pPr>
      <w:r>
        <w:rPr>
          <w:rFonts w:ascii="Palatino Linotype" w:eastAsia="Times New Roman" w:hAnsi="Palatino Linotype" w:cs="Times New Roman"/>
          <w:sz w:val="24"/>
          <w:szCs w:val="24"/>
          <w:lang w:val="en-US"/>
        </w:rPr>
        <w:t>Under this Output, i</w:t>
      </w:r>
      <w:r w:rsidRPr="00B239C8">
        <w:rPr>
          <w:rFonts w:ascii="Palatino Linotype" w:eastAsia="Times New Roman" w:hAnsi="Palatino Linotype" w:cs="Times New Roman"/>
          <w:sz w:val="24"/>
          <w:szCs w:val="24"/>
          <w:lang w:val="en-US"/>
        </w:rPr>
        <w:t>n the 2</w:t>
      </w:r>
      <w:r w:rsidRPr="00B239C8">
        <w:rPr>
          <w:rFonts w:ascii="Palatino Linotype" w:eastAsia="Times New Roman" w:hAnsi="Palatino Linotype" w:cs="Times New Roman"/>
          <w:sz w:val="24"/>
          <w:szCs w:val="24"/>
          <w:vertAlign w:val="superscript"/>
          <w:lang w:val="en-US"/>
        </w:rPr>
        <w:t>nd</w:t>
      </w:r>
      <w:r w:rsidRPr="00B239C8">
        <w:rPr>
          <w:rFonts w:ascii="Palatino Linotype" w:eastAsia="Times New Roman" w:hAnsi="Palatino Linotype" w:cs="Times New Roman"/>
          <w:sz w:val="24"/>
          <w:szCs w:val="24"/>
          <w:lang w:val="en-US"/>
        </w:rPr>
        <w:t xml:space="preserve"> stage of the assignment, </w:t>
      </w:r>
      <w:r>
        <w:rPr>
          <w:rFonts w:ascii="Palatino Linotype" w:eastAsia="Times New Roman" w:hAnsi="Palatino Linotype" w:cs="Times New Roman"/>
          <w:sz w:val="24"/>
          <w:szCs w:val="24"/>
          <w:lang w:val="en-US"/>
        </w:rPr>
        <w:t xml:space="preserve">International Consultant jointly with National expert </w:t>
      </w:r>
      <w:r w:rsidRPr="00B239C8">
        <w:rPr>
          <w:rFonts w:ascii="Palatino Linotype" w:eastAsia="Times New Roman" w:hAnsi="Palatino Linotype" w:cs="Times New Roman"/>
          <w:sz w:val="24"/>
          <w:szCs w:val="24"/>
          <w:lang w:val="en-US"/>
        </w:rPr>
        <w:t>will review and revise existing 10-month vocational training program of the Ministry of Textile by integrating an inclusive model that accommodates the needs of the PWDs. Project targets piloting enrollment of 10 girls with hearing impairments to that revised vocational training programme in 2016.</w:t>
      </w:r>
    </w:p>
    <w:p w14:paraId="7697BAC0" w14:textId="77777777" w:rsidR="00941E4B" w:rsidRPr="00B239C8" w:rsidRDefault="00941E4B" w:rsidP="0077394E">
      <w:pPr>
        <w:spacing w:after="0" w:line="240" w:lineRule="auto"/>
        <w:ind w:left="-446"/>
        <w:jc w:val="both"/>
        <w:rPr>
          <w:rFonts w:ascii="Palatino Linotype" w:eastAsia="Times New Roman" w:hAnsi="Palatino Linotype" w:cs="Times New Roman"/>
          <w:sz w:val="24"/>
          <w:szCs w:val="24"/>
          <w:lang w:val="en-US"/>
        </w:rPr>
      </w:pPr>
    </w:p>
    <w:p w14:paraId="35E45076" w14:textId="77777777" w:rsidR="00941E4B" w:rsidRDefault="00941E4B" w:rsidP="0077394E">
      <w:pPr>
        <w:spacing w:after="0" w:line="240" w:lineRule="auto"/>
        <w:jc w:val="both"/>
        <w:rPr>
          <w:rFonts w:ascii="Palatino Linotype" w:eastAsia="Times New Roman" w:hAnsi="Palatino Linotype" w:cs="Arial"/>
          <w:bCs/>
          <w:sz w:val="24"/>
          <w:szCs w:val="24"/>
          <w:lang w:val="en-US"/>
        </w:rPr>
      </w:pPr>
      <w:r w:rsidRPr="00B239C8">
        <w:rPr>
          <w:rFonts w:ascii="Palatino Linotype" w:eastAsia="Times New Roman" w:hAnsi="Palatino Linotype" w:cs="Arial"/>
          <w:bCs/>
          <w:sz w:val="24"/>
          <w:szCs w:val="24"/>
          <w:lang w:val="en-US"/>
        </w:rPr>
        <w:t xml:space="preserve">At the end of the assignment the Consultants will submit to UNDP recommendations on inclusive model of vocational training for PWDs and further development of similar programs in the vocational training institutions of other sector Ministries of Turkmenistan. </w:t>
      </w:r>
    </w:p>
    <w:p w14:paraId="12EF8A53" w14:textId="77777777" w:rsidR="00941E4B" w:rsidRPr="00B239C8" w:rsidRDefault="00941E4B" w:rsidP="0077394E">
      <w:pPr>
        <w:spacing w:after="0" w:line="240" w:lineRule="auto"/>
        <w:jc w:val="both"/>
        <w:rPr>
          <w:rFonts w:ascii="Palatino Linotype" w:eastAsia="Times New Roman" w:hAnsi="Palatino Linotype" w:cs="Arial"/>
          <w:bCs/>
          <w:sz w:val="24"/>
          <w:szCs w:val="24"/>
          <w:lang w:val="en-US"/>
        </w:rPr>
      </w:pPr>
    </w:p>
    <w:p w14:paraId="0A9A4243" w14:textId="77777777" w:rsidR="00BA45E9" w:rsidRPr="00B239C8" w:rsidRDefault="00941E4B" w:rsidP="0077394E">
      <w:pPr>
        <w:spacing w:after="0" w:line="240" w:lineRule="auto"/>
        <w:jc w:val="both"/>
        <w:rPr>
          <w:rFonts w:ascii="Palatino Linotype" w:eastAsia="Times New Roman" w:hAnsi="Palatino Linotype" w:cs="Times New Roman"/>
          <w:bCs/>
          <w:sz w:val="24"/>
          <w:szCs w:val="24"/>
          <w:highlight w:val="yellow"/>
          <w:lang w:val="en-US"/>
        </w:rPr>
      </w:pPr>
      <w:r>
        <w:rPr>
          <w:rFonts w:ascii="Palatino Linotype" w:eastAsia="Times New Roman" w:hAnsi="Palatino Linotype" w:cs="Times New Roman"/>
          <w:bCs/>
          <w:sz w:val="24"/>
          <w:szCs w:val="24"/>
          <w:lang w:val="en-US"/>
        </w:rPr>
        <w:t>Also, u</w:t>
      </w:r>
      <w:r w:rsidR="00BA45E9" w:rsidRPr="00941E4B">
        <w:rPr>
          <w:rFonts w:ascii="Palatino Linotype" w:eastAsia="Times New Roman" w:hAnsi="Palatino Linotype" w:cs="Times New Roman"/>
          <w:bCs/>
          <w:sz w:val="24"/>
          <w:szCs w:val="24"/>
          <w:lang w:val="en-US"/>
        </w:rPr>
        <w:t>nder</w:t>
      </w:r>
      <w:r w:rsidR="00BA45E9" w:rsidRPr="00B239C8">
        <w:rPr>
          <w:rFonts w:ascii="Palatino Linotype" w:eastAsia="Times New Roman" w:hAnsi="Palatino Linotype" w:cs="Times New Roman"/>
          <w:bCs/>
          <w:sz w:val="24"/>
          <w:szCs w:val="24"/>
          <w:lang w:val="en-US"/>
        </w:rPr>
        <w:t xml:space="preserve"> th</w:t>
      </w:r>
      <w:r w:rsidR="00BA45E9" w:rsidRPr="00941E4B">
        <w:rPr>
          <w:rFonts w:ascii="Palatino Linotype" w:eastAsia="Times New Roman" w:hAnsi="Palatino Linotype" w:cs="Times New Roman"/>
          <w:bCs/>
          <w:sz w:val="24"/>
          <w:szCs w:val="24"/>
          <w:lang w:val="en-US"/>
        </w:rPr>
        <w:t>is Output</w:t>
      </w:r>
      <w:r w:rsidR="00BA45E9" w:rsidRPr="00B239C8">
        <w:rPr>
          <w:rFonts w:ascii="Palatino Linotype" w:eastAsia="Times New Roman" w:hAnsi="Palatino Linotype" w:cs="Times New Roman"/>
          <w:bCs/>
          <w:sz w:val="24"/>
          <w:szCs w:val="24"/>
          <w:lang w:val="en-US"/>
        </w:rPr>
        <w:t>, there is scheduled study-visit abroad to learn vocational training of PWDs and their further employment.</w:t>
      </w:r>
      <w:r w:rsidR="00BA45E9" w:rsidRPr="00941E4B">
        <w:rPr>
          <w:rFonts w:ascii="Palatino Linotype" w:eastAsia="Times New Roman" w:hAnsi="Palatino Linotype" w:cs="Times New Roman"/>
          <w:bCs/>
          <w:sz w:val="24"/>
          <w:szCs w:val="24"/>
          <w:lang w:val="en-US"/>
        </w:rPr>
        <w:t xml:space="preserve"> We expect that this activity will happen i</w:t>
      </w:r>
      <w:r w:rsidRPr="00941E4B">
        <w:rPr>
          <w:rFonts w:ascii="Palatino Linotype" w:eastAsia="Times New Roman" w:hAnsi="Palatino Linotype" w:cs="Times New Roman"/>
          <w:bCs/>
          <w:sz w:val="24"/>
          <w:szCs w:val="24"/>
          <w:lang w:val="en-US"/>
        </w:rPr>
        <w:t xml:space="preserve">n </w:t>
      </w:r>
      <w:r w:rsidR="0077394E">
        <w:rPr>
          <w:rFonts w:ascii="Palatino Linotype" w:eastAsia="Times New Roman" w:hAnsi="Palatino Linotype" w:cs="Times New Roman"/>
          <w:bCs/>
          <w:sz w:val="24"/>
          <w:szCs w:val="24"/>
          <w:lang w:val="en-US"/>
        </w:rPr>
        <w:t xml:space="preserve">December </w:t>
      </w:r>
      <w:r w:rsidRPr="00941E4B">
        <w:rPr>
          <w:rFonts w:ascii="Palatino Linotype" w:eastAsia="Times New Roman" w:hAnsi="Palatino Linotype" w:cs="Times New Roman"/>
          <w:bCs/>
          <w:sz w:val="24"/>
          <w:szCs w:val="24"/>
          <w:lang w:val="en-US"/>
        </w:rPr>
        <w:t>2015</w:t>
      </w:r>
      <w:r>
        <w:rPr>
          <w:rFonts w:ascii="Palatino Linotype" w:eastAsia="Times New Roman" w:hAnsi="Palatino Linotype" w:cs="Times New Roman"/>
          <w:bCs/>
          <w:sz w:val="24"/>
          <w:szCs w:val="24"/>
          <w:lang w:val="en-US"/>
        </w:rPr>
        <w:t>.</w:t>
      </w:r>
    </w:p>
    <w:p w14:paraId="5AECA8FA" w14:textId="77777777" w:rsidR="00941E4B" w:rsidRDefault="00941E4B" w:rsidP="0077394E">
      <w:pPr>
        <w:pStyle w:val="1"/>
        <w:shd w:val="clear" w:color="auto" w:fill="auto"/>
        <w:tabs>
          <w:tab w:val="left" w:pos="391"/>
        </w:tabs>
        <w:spacing w:before="0" w:after="335" w:line="364" w:lineRule="exact"/>
        <w:ind w:right="260" w:firstLine="0"/>
        <w:jc w:val="both"/>
        <w:rPr>
          <w:b/>
          <w:i/>
          <w:sz w:val="24"/>
          <w:szCs w:val="24"/>
          <w:lang w:val="en-US"/>
        </w:rPr>
      </w:pPr>
    </w:p>
    <w:p w14:paraId="441B7834" w14:textId="77777777" w:rsidR="00484C89" w:rsidRPr="00484C89" w:rsidRDefault="00484C89" w:rsidP="0077394E">
      <w:pPr>
        <w:pStyle w:val="1"/>
        <w:shd w:val="clear" w:color="auto" w:fill="auto"/>
        <w:tabs>
          <w:tab w:val="left" w:pos="391"/>
        </w:tabs>
        <w:spacing w:before="0" w:after="335" w:line="364" w:lineRule="exact"/>
        <w:ind w:right="260" w:firstLine="0"/>
        <w:jc w:val="both"/>
        <w:rPr>
          <w:i/>
          <w:sz w:val="24"/>
          <w:szCs w:val="24"/>
          <w:lang w:val="en-US"/>
        </w:rPr>
      </w:pPr>
      <w:r w:rsidRPr="00484C89">
        <w:rPr>
          <w:b/>
          <w:i/>
          <w:sz w:val="24"/>
          <w:szCs w:val="24"/>
          <w:lang w:val="en-US"/>
        </w:rPr>
        <w:t>Output 3:</w:t>
      </w:r>
      <w:r w:rsidR="00B239C8">
        <w:rPr>
          <w:i/>
          <w:sz w:val="24"/>
          <w:szCs w:val="24"/>
          <w:lang w:val="en-US"/>
        </w:rPr>
        <w:tab/>
        <w:t xml:space="preserve">The Ministry of Textiles </w:t>
      </w:r>
      <w:r w:rsidRPr="00484C89">
        <w:rPr>
          <w:i/>
          <w:sz w:val="24"/>
          <w:szCs w:val="24"/>
          <w:lang w:val="en-US"/>
        </w:rPr>
        <w:t>has prepared the necessary training materials and processes acco</w:t>
      </w:r>
      <w:r w:rsidR="00AD6A04">
        <w:rPr>
          <w:i/>
          <w:sz w:val="24"/>
          <w:szCs w:val="24"/>
          <w:lang w:val="en-US"/>
        </w:rPr>
        <w:t>rding to the revised curriculum</w:t>
      </w:r>
      <w:r w:rsidRPr="00484C89">
        <w:rPr>
          <w:i/>
          <w:sz w:val="24"/>
          <w:szCs w:val="24"/>
          <w:lang w:val="en-US"/>
        </w:rPr>
        <w:t>, to accommodate potential PWDs in the 10 month training</w:t>
      </w:r>
    </w:p>
    <w:p w14:paraId="6CDF469E" w14:textId="77777777" w:rsidR="00484C89" w:rsidRDefault="00B239C8" w:rsidP="0077394E">
      <w:pPr>
        <w:pStyle w:val="1"/>
        <w:shd w:val="clear" w:color="auto" w:fill="auto"/>
        <w:tabs>
          <w:tab w:val="left" w:pos="391"/>
        </w:tabs>
        <w:spacing w:before="0" w:after="335" w:line="364" w:lineRule="exact"/>
        <w:ind w:right="260" w:firstLine="0"/>
        <w:jc w:val="both"/>
        <w:rPr>
          <w:sz w:val="24"/>
          <w:szCs w:val="24"/>
          <w:lang w:val="en-US"/>
        </w:rPr>
      </w:pPr>
      <w:r>
        <w:rPr>
          <w:sz w:val="24"/>
          <w:szCs w:val="24"/>
          <w:lang w:val="en-US"/>
        </w:rPr>
        <w:t xml:space="preserve">All of the activities under this Output will be conducted in </w:t>
      </w:r>
      <w:r w:rsidR="00AD6A04">
        <w:rPr>
          <w:sz w:val="24"/>
          <w:szCs w:val="24"/>
          <w:lang w:val="en-US"/>
        </w:rPr>
        <w:t xml:space="preserve">2016. Project intends to assist Textile College to prepare necessary training materials and other support to accommodate potential PWDs in the 10 month training process. </w:t>
      </w:r>
    </w:p>
    <w:p w14:paraId="4CA51289" w14:textId="77777777" w:rsidR="00B239C8" w:rsidRDefault="00484C89" w:rsidP="0077394E">
      <w:pPr>
        <w:spacing w:after="0" w:line="240" w:lineRule="auto"/>
        <w:jc w:val="both"/>
        <w:rPr>
          <w:rFonts w:ascii="Palatino Linotype" w:hAnsi="Palatino Linotype"/>
          <w:i/>
          <w:sz w:val="24"/>
          <w:szCs w:val="24"/>
          <w:lang w:val="en-US"/>
        </w:rPr>
      </w:pPr>
      <w:r w:rsidRPr="00B239C8">
        <w:rPr>
          <w:rFonts w:ascii="Palatino Linotype" w:hAnsi="Palatino Linotype"/>
          <w:b/>
          <w:i/>
          <w:sz w:val="24"/>
          <w:szCs w:val="24"/>
          <w:lang w:val="en-US"/>
        </w:rPr>
        <w:t>Output 4:</w:t>
      </w:r>
      <w:r w:rsidRPr="00B239C8">
        <w:rPr>
          <w:rFonts w:ascii="Palatino Linotype" w:hAnsi="Palatino Linotype"/>
          <w:i/>
          <w:sz w:val="24"/>
          <w:szCs w:val="24"/>
          <w:lang w:val="en-US"/>
        </w:rPr>
        <w:t xml:space="preserve"> Targeted PWDs have submitted applications to the textile 10 month vocational course and have received assistance throughout the course. </w:t>
      </w:r>
    </w:p>
    <w:p w14:paraId="73C4E46A" w14:textId="77777777" w:rsidR="00B239C8" w:rsidRDefault="00B239C8" w:rsidP="0077394E">
      <w:pPr>
        <w:spacing w:after="0" w:line="240" w:lineRule="auto"/>
        <w:jc w:val="both"/>
        <w:rPr>
          <w:rFonts w:ascii="Palatino Linotype" w:eastAsia="Times New Roman" w:hAnsi="Palatino Linotype" w:cs="Arial"/>
          <w:bCs/>
          <w:sz w:val="24"/>
          <w:szCs w:val="24"/>
          <w:highlight w:val="yellow"/>
          <w:lang w:val="en-US"/>
        </w:rPr>
      </w:pPr>
    </w:p>
    <w:p w14:paraId="637B9DC2" w14:textId="77777777" w:rsidR="000F4940" w:rsidRDefault="000F4940" w:rsidP="0077394E">
      <w:pPr>
        <w:spacing w:after="0" w:line="240" w:lineRule="auto"/>
        <w:jc w:val="both"/>
        <w:rPr>
          <w:rFonts w:ascii="Palatino Linotype" w:eastAsia="Times New Roman" w:hAnsi="Palatino Linotype" w:cs="Arial"/>
          <w:bCs/>
          <w:sz w:val="24"/>
          <w:szCs w:val="24"/>
          <w:lang w:val="en-US"/>
        </w:rPr>
      </w:pPr>
      <w:r w:rsidRPr="000F4940">
        <w:rPr>
          <w:rFonts w:ascii="Palatino Linotype" w:eastAsia="Times New Roman" w:hAnsi="Palatino Linotype" w:cs="Arial"/>
          <w:bCs/>
          <w:sz w:val="24"/>
          <w:szCs w:val="24"/>
          <w:lang w:val="en-US"/>
        </w:rPr>
        <w:lastRenderedPageBreak/>
        <w:t>Majority of the activities</w:t>
      </w:r>
      <w:r>
        <w:rPr>
          <w:rFonts w:ascii="Palatino Linotype" w:eastAsia="Times New Roman" w:hAnsi="Palatino Linotype" w:cs="Arial"/>
          <w:bCs/>
          <w:sz w:val="24"/>
          <w:szCs w:val="24"/>
          <w:lang w:val="en-US"/>
        </w:rPr>
        <w:t xml:space="preserve"> under this Output also will happen in 2016 after selection of potential PWDs to be enrolled in 10 month training programme of Textile College.</w:t>
      </w:r>
    </w:p>
    <w:p w14:paraId="18600102" w14:textId="77777777" w:rsidR="000F4940" w:rsidRDefault="000F4940" w:rsidP="0077394E">
      <w:pPr>
        <w:spacing w:after="0" w:line="240" w:lineRule="auto"/>
        <w:jc w:val="both"/>
        <w:rPr>
          <w:rFonts w:ascii="Palatino Linotype" w:eastAsia="Times New Roman" w:hAnsi="Palatino Linotype" w:cs="Arial"/>
          <w:bCs/>
          <w:sz w:val="24"/>
          <w:szCs w:val="24"/>
          <w:lang w:val="en-US"/>
        </w:rPr>
      </w:pPr>
    </w:p>
    <w:p w14:paraId="361361EC" w14:textId="77777777" w:rsidR="000F4940" w:rsidRPr="000F4940" w:rsidRDefault="000F4940" w:rsidP="0077394E">
      <w:pPr>
        <w:spacing w:after="0" w:line="240" w:lineRule="auto"/>
        <w:jc w:val="both"/>
        <w:rPr>
          <w:rFonts w:ascii="Palatino Linotype" w:eastAsia="Times New Roman" w:hAnsi="Palatino Linotype" w:cs="Times New Roman"/>
          <w:bCs/>
          <w:sz w:val="24"/>
          <w:szCs w:val="24"/>
          <w:lang w:val="en-US"/>
        </w:rPr>
      </w:pPr>
      <w:r>
        <w:rPr>
          <w:rFonts w:ascii="Palatino Linotype" w:eastAsia="Times New Roman" w:hAnsi="Palatino Linotype" w:cs="Arial"/>
          <w:bCs/>
          <w:sz w:val="24"/>
          <w:szCs w:val="24"/>
          <w:lang w:val="en-US"/>
        </w:rPr>
        <w:t xml:space="preserve">Currently, </w:t>
      </w:r>
      <w:r w:rsidR="00B239C8" w:rsidRPr="00B239C8">
        <w:rPr>
          <w:rFonts w:ascii="Palatino Linotype" w:eastAsia="Times New Roman" w:hAnsi="Palatino Linotype" w:cs="Times New Roman"/>
          <w:sz w:val="24"/>
          <w:szCs w:val="24"/>
          <w:lang w:val="en-US"/>
        </w:rPr>
        <w:t xml:space="preserve">Project is in the process of hiring Specialist on Social Inclusion of PWDs </w:t>
      </w:r>
      <w:r w:rsidR="00B239C8" w:rsidRPr="00B239C8">
        <w:rPr>
          <w:rFonts w:ascii="Palatino Linotype" w:eastAsia="Times New Roman" w:hAnsi="Palatino Linotype" w:cs="Times New Roman"/>
          <w:bCs/>
          <w:sz w:val="24"/>
          <w:szCs w:val="24"/>
          <w:lang w:val="en-US"/>
        </w:rPr>
        <w:t>(TOR developed and advertised)</w:t>
      </w:r>
      <w:r w:rsidR="00B239C8" w:rsidRPr="00B239C8">
        <w:rPr>
          <w:rFonts w:ascii="Palatino Linotype" w:eastAsia="Times New Roman" w:hAnsi="Palatino Linotype" w:cs="Times New Roman"/>
          <w:sz w:val="24"/>
          <w:szCs w:val="24"/>
          <w:lang w:val="en-US"/>
        </w:rPr>
        <w:t xml:space="preserve">. Major task of the Project Specialist is to </w:t>
      </w:r>
      <w:r w:rsidR="00B239C8" w:rsidRPr="00B239C8">
        <w:rPr>
          <w:rFonts w:ascii="Palatino Linotype" w:eastAsia="Times New Roman" w:hAnsi="Palatino Linotype" w:cs="Times New Roman"/>
          <w:bCs/>
          <w:sz w:val="24"/>
          <w:szCs w:val="24"/>
          <w:lang w:val="en-US"/>
        </w:rPr>
        <w:t>prepare detailed report on current system of vocational education in Turkmenistan with description of functioning vocational training institutions and sources of its funding</w:t>
      </w:r>
      <w:r w:rsidR="00B239C8" w:rsidRPr="00B239C8">
        <w:rPr>
          <w:rFonts w:ascii="Palatino Linotype" w:eastAsia="Times New Roman" w:hAnsi="Palatino Linotype" w:cs="Times New Roman"/>
          <w:sz w:val="24"/>
          <w:szCs w:val="24"/>
          <w:lang w:val="en-US"/>
        </w:rPr>
        <w:t xml:space="preserve"> and establish</w:t>
      </w:r>
      <w:r w:rsidR="00B239C8" w:rsidRPr="00B239C8">
        <w:rPr>
          <w:rFonts w:ascii="Palatino Linotype" w:eastAsia="Times New Roman" w:hAnsi="Palatino Linotype" w:cs="Times New Roman"/>
          <w:bCs/>
          <w:sz w:val="24"/>
          <w:szCs w:val="24"/>
          <w:lang w:val="en-US"/>
        </w:rPr>
        <w:t xml:space="preserve"> working relationship with those training institutions. S/he will provide this data to BDST to expand opportunities for PWDs in the future. </w:t>
      </w:r>
    </w:p>
    <w:p w14:paraId="20A07D6B" w14:textId="77777777" w:rsidR="000F4940" w:rsidRDefault="00B239C8" w:rsidP="0077394E">
      <w:pPr>
        <w:spacing w:after="0" w:line="240" w:lineRule="auto"/>
        <w:jc w:val="both"/>
        <w:rPr>
          <w:rFonts w:ascii="Palatino Linotype" w:eastAsia="Times New Roman" w:hAnsi="Palatino Linotype" w:cs="Times New Roman"/>
          <w:bCs/>
          <w:sz w:val="24"/>
          <w:szCs w:val="24"/>
          <w:lang w:val="en-US"/>
        </w:rPr>
      </w:pPr>
      <w:r w:rsidRPr="00B239C8">
        <w:rPr>
          <w:rFonts w:ascii="Palatino Linotype" w:eastAsia="Times New Roman" w:hAnsi="Palatino Linotype" w:cs="Times New Roman"/>
          <w:bCs/>
          <w:sz w:val="24"/>
          <w:szCs w:val="24"/>
          <w:lang w:val="en-US"/>
        </w:rPr>
        <w:t>S/he will also select potential candidates-persons with disabilities among members of the DBST for enrollment in 10-month vocational training courses of the Ministry of Textile industry of Turkmenistan and provide assistance to selected PWDs to prepare their application and other required documentation to take part in this training and other needed support.</w:t>
      </w:r>
    </w:p>
    <w:p w14:paraId="47F82DD0" w14:textId="77777777" w:rsidR="000F4940" w:rsidRDefault="000F4940" w:rsidP="0077394E">
      <w:pPr>
        <w:spacing w:after="0" w:line="240" w:lineRule="auto"/>
        <w:ind w:left="-446"/>
        <w:jc w:val="both"/>
        <w:rPr>
          <w:rFonts w:ascii="Palatino Linotype" w:eastAsia="Times New Roman" w:hAnsi="Palatino Linotype" w:cs="Times New Roman"/>
          <w:bCs/>
          <w:sz w:val="24"/>
          <w:szCs w:val="24"/>
          <w:lang w:val="en-US"/>
        </w:rPr>
      </w:pPr>
    </w:p>
    <w:p w14:paraId="17026A65" w14:textId="77777777" w:rsidR="000F4940" w:rsidRDefault="000F4940" w:rsidP="0077394E">
      <w:pPr>
        <w:spacing w:after="0" w:line="240" w:lineRule="auto"/>
        <w:jc w:val="both"/>
        <w:rPr>
          <w:rFonts w:ascii="Palatino Linotype" w:eastAsia="Times New Roman" w:hAnsi="Palatino Linotype" w:cs="Times New Roman"/>
          <w:bCs/>
          <w:sz w:val="24"/>
          <w:szCs w:val="24"/>
          <w:lang w:val="en-US"/>
        </w:rPr>
      </w:pPr>
      <w:r w:rsidRPr="00B239C8">
        <w:rPr>
          <w:rFonts w:ascii="Palatino Linotype" w:eastAsia="Times New Roman" w:hAnsi="Palatino Linotype" w:cs="Times New Roman"/>
          <w:bCs/>
          <w:sz w:val="24"/>
          <w:szCs w:val="24"/>
          <w:lang w:val="en-US"/>
        </w:rPr>
        <w:t>Project is also in the process of hiring ICT Trainer to conduct regular computer classes for members of the DBST (TOR developed and advertised). ICT Trainer will work in the DBST and help its beneficiaries use the information and communication technologies using the computer class at DBST that was opened at DBST during the previous phase of the project. Project received funding for this activity from New Zealand Embassy in Moscow.</w:t>
      </w:r>
    </w:p>
    <w:p w14:paraId="52B85266" w14:textId="77777777" w:rsidR="000F4940" w:rsidRPr="00B239C8" w:rsidRDefault="000F4940" w:rsidP="0077394E">
      <w:pPr>
        <w:spacing w:after="0" w:line="240" w:lineRule="auto"/>
        <w:jc w:val="both"/>
        <w:rPr>
          <w:rFonts w:ascii="Palatino Linotype" w:eastAsia="Times New Roman" w:hAnsi="Palatino Linotype" w:cs="Arial"/>
          <w:bCs/>
          <w:sz w:val="24"/>
          <w:szCs w:val="24"/>
          <w:lang w:val="en-US"/>
        </w:rPr>
      </w:pPr>
      <w:r>
        <w:rPr>
          <w:rFonts w:ascii="Palatino Linotype" w:eastAsia="Times New Roman" w:hAnsi="Palatino Linotype" w:cs="Times New Roman"/>
          <w:bCs/>
          <w:sz w:val="24"/>
          <w:szCs w:val="24"/>
          <w:lang w:val="en-US"/>
        </w:rPr>
        <w:t xml:space="preserve">It is expected that </w:t>
      </w:r>
      <w:r w:rsidR="00111E31">
        <w:rPr>
          <w:rFonts w:ascii="Palatino Linotype" w:eastAsia="Times New Roman" w:hAnsi="Palatino Linotype" w:cs="Times New Roman"/>
          <w:bCs/>
          <w:sz w:val="24"/>
          <w:szCs w:val="24"/>
          <w:lang w:val="en-US"/>
        </w:rPr>
        <w:t xml:space="preserve">selected </w:t>
      </w:r>
      <w:r>
        <w:rPr>
          <w:rFonts w:ascii="Palatino Linotype" w:eastAsia="Times New Roman" w:hAnsi="Palatino Linotype" w:cs="Times New Roman"/>
          <w:bCs/>
          <w:sz w:val="24"/>
          <w:szCs w:val="24"/>
          <w:lang w:val="en-US"/>
        </w:rPr>
        <w:t xml:space="preserve">PWDs </w:t>
      </w:r>
      <w:r w:rsidR="00111E31">
        <w:rPr>
          <w:rFonts w:ascii="Palatino Linotype" w:eastAsia="Times New Roman" w:hAnsi="Palatino Linotype" w:cs="Times New Roman"/>
          <w:bCs/>
          <w:sz w:val="24"/>
          <w:szCs w:val="24"/>
          <w:lang w:val="en-US"/>
        </w:rPr>
        <w:t xml:space="preserve">to study at the Textile College will </w:t>
      </w:r>
      <w:r w:rsidR="00F548A1">
        <w:rPr>
          <w:rFonts w:ascii="Palatino Linotype" w:eastAsia="Times New Roman" w:hAnsi="Palatino Linotype" w:cs="Times New Roman"/>
          <w:bCs/>
          <w:sz w:val="24"/>
          <w:szCs w:val="24"/>
          <w:lang w:val="en-US"/>
        </w:rPr>
        <w:t xml:space="preserve">be taught to basic computer skills in these classes. </w:t>
      </w:r>
      <w:r>
        <w:rPr>
          <w:rFonts w:ascii="Palatino Linotype" w:eastAsia="Times New Roman" w:hAnsi="Palatino Linotype" w:cs="Times New Roman"/>
          <w:bCs/>
          <w:sz w:val="24"/>
          <w:szCs w:val="24"/>
          <w:lang w:val="en-US"/>
        </w:rPr>
        <w:t xml:space="preserve"> </w:t>
      </w:r>
    </w:p>
    <w:p w14:paraId="043DE541" w14:textId="77777777" w:rsidR="00484C89" w:rsidRPr="00484C89" w:rsidRDefault="00484C89" w:rsidP="0077394E">
      <w:pPr>
        <w:pStyle w:val="1"/>
        <w:shd w:val="clear" w:color="auto" w:fill="auto"/>
        <w:tabs>
          <w:tab w:val="left" w:pos="391"/>
        </w:tabs>
        <w:spacing w:before="0" w:after="335" w:line="364" w:lineRule="exact"/>
        <w:ind w:right="260" w:firstLine="0"/>
        <w:jc w:val="both"/>
        <w:rPr>
          <w:i/>
          <w:sz w:val="24"/>
          <w:szCs w:val="24"/>
          <w:lang w:val="en-US"/>
        </w:rPr>
      </w:pPr>
    </w:p>
    <w:p w14:paraId="5590AC0E" w14:textId="77777777" w:rsidR="00484C89" w:rsidRDefault="007F1DAF" w:rsidP="0077394E">
      <w:pPr>
        <w:pStyle w:val="1"/>
        <w:numPr>
          <w:ilvl w:val="0"/>
          <w:numId w:val="3"/>
        </w:numPr>
        <w:shd w:val="clear" w:color="auto" w:fill="auto"/>
        <w:tabs>
          <w:tab w:val="left" w:pos="391"/>
        </w:tabs>
        <w:spacing w:before="0" w:after="335" w:line="364" w:lineRule="exact"/>
        <w:ind w:right="260"/>
        <w:jc w:val="both"/>
        <w:rPr>
          <w:b/>
          <w:sz w:val="24"/>
          <w:szCs w:val="24"/>
          <w:lang w:val="en-GB"/>
        </w:rPr>
      </w:pPr>
      <w:r>
        <w:rPr>
          <w:b/>
          <w:sz w:val="24"/>
          <w:szCs w:val="24"/>
          <w:lang w:val="en-GB"/>
        </w:rPr>
        <w:t>Visibility</w:t>
      </w:r>
    </w:p>
    <w:p w14:paraId="2A256CD4" w14:textId="77777777" w:rsidR="00F548A1" w:rsidRPr="0077394E" w:rsidRDefault="00F548A1" w:rsidP="0077394E">
      <w:pPr>
        <w:pStyle w:val="1"/>
        <w:shd w:val="clear" w:color="auto" w:fill="auto"/>
        <w:spacing w:before="0" w:after="240" w:line="320" w:lineRule="exact"/>
        <w:ind w:right="420" w:firstLine="0"/>
        <w:jc w:val="both"/>
        <w:rPr>
          <w:sz w:val="24"/>
          <w:szCs w:val="24"/>
          <w:lang w:val="en-US"/>
        </w:rPr>
      </w:pPr>
      <w:r w:rsidRPr="0077394E">
        <w:rPr>
          <w:rStyle w:val="a"/>
          <w:color w:val="000000"/>
          <w:sz w:val="24"/>
          <w:szCs w:val="24"/>
          <w:lang w:val="en-US"/>
        </w:rPr>
        <w:t>Visibility of project activities was ensured through preparation and distribution of press releases developed in two languages, English and Russian. Press releases were developed after each event. Information on project activities was also shared through UNDP Tur</w:t>
      </w:r>
      <w:r w:rsidR="00BA45E9" w:rsidRPr="0077394E">
        <w:rPr>
          <w:rStyle w:val="a"/>
          <w:color w:val="000000"/>
          <w:sz w:val="24"/>
          <w:szCs w:val="24"/>
          <w:lang w:val="en-US"/>
        </w:rPr>
        <w:t>kmenistan website</w:t>
      </w:r>
      <w:r w:rsidRPr="0077394E">
        <w:rPr>
          <w:rStyle w:val="a"/>
          <w:color w:val="000000"/>
          <w:sz w:val="24"/>
          <w:szCs w:val="24"/>
          <w:lang w:val="en-US"/>
        </w:rPr>
        <w:t>.</w:t>
      </w:r>
    </w:p>
    <w:p w14:paraId="78CCCF63" w14:textId="77777777" w:rsidR="007F5425" w:rsidRDefault="007F5425" w:rsidP="0077394E">
      <w:pPr>
        <w:pStyle w:val="1"/>
        <w:numPr>
          <w:ilvl w:val="0"/>
          <w:numId w:val="3"/>
        </w:numPr>
        <w:shd w:val="clear" w:color="auto" w:fill="auto"/>
        <w:tabs>
          <w:tab w:val="left" w:pos="391"/>
        </w:tabs>
        <w:spacing w:before="0" w:after="335" w:line="364" w:lineRule="exact"/>
        <w:ind w:right="260"/>
        <w:jc w:val="both"/>
        <w:rPr>
          <w:b/>
          <w:sz w:val="24"/>
          <w:szCs w:val="24"/>
          <w:lang w:val="en-GB"/>
        </w:rPr>
      </w:pPr>
      <w:r w:rsidRPr="007F5425">
        <w:rPr>
          <w:b/>
          <w:sz w:val="24"/>
          <w:szCs w:val="24"/>
          <w:lang w:val="en-GB"/>
        </w:rPr>
        <w:t>Project management</w:t>
      </w:r>
    </w:p>
    <w:p w14:paraId="643D0904" w14:textId="77777777" w:rsidR="008345D8" w:rsidRPr="008345D8" w:rsidRDefault="008345D8" w:rsidP="0077394E">
      <w:pPr>
        <w:jc w:val="both"/>
        <w:rPr>
          <w:rFonts w:ascii="Palatino Linotype" w:hAnsi="Palatino Linotype"/>
          <w:sz w:val="24"/>
          <w:szCs w:val="24"/>
          <w:lang w:val="en-US"/>
        </w:rPr>
      </w:pPr>
      <w:r w:rsidRPr="008345D8">
        <w:rPr>
          <w:rFonts w:ascii="Palatino Linotype" w:hAnsi="Palatino Linotype"/>
          <w:sz w:val="24"/>
          <w:szCs w:val="24"/>
          <w:lang w:val="en-US"/>
        </w:rPr>
        <w:t>Project Document was signed by all involved partners in January 27, 2015. The project was registered by the Ministry of Adalat (Justice) of Turkmenistan on March 25, 2015.</w:t>
      </w:r>
    </w:p>
    <w:p w14:paraId="148FC8A1" w14:textId="77777777" w:rsidR="008345D8" w:rsidRPr="008345D8" w:rsidRDefault="008345D8" w:rsidP="0077394E">
      <w:pPr>
        <w:jc w:val="both"/>
        <w:rPr>
          <w:rFonts w:ascii="Palatino Linotype" w:hAnsi="Palatino Linotype"/>
          <w:sz w:val="24"/>
          <w:szCs w:val="24"/>
          <w:lang w:val="en-US"/>
        </w:rPr>
      </w:pPr>
      <w:r w:rsidRPr="008345D8">
        <w:rPr>
          <w:rFonts w:ascii="Palatino Linotype" w:hAnsi="Palatino Linotype"/>
          <w:sz w:val="24"/>
          <w:szCs w:val="24"/>
          <w:lang w:val="en-US"/>
        </w:rPr>
        <w:t>In April 2015 full-time Project Assistant was hired.</w:t>
      </w:r>
    </w:p>
    <w:p w14:paraId="6B108AB9" w14:textId="77777777" w:rsidR="008345D8" w:rsidRDefault="008345D8" w:rsidP="0077394E">
      <w:pPr>
        <w:pStyle w:val="1"/>
        <w:shd w:val="clear" w:color="auto" w:fill="auto"/>
        <w:tabs>
          <w:tab w:val="left" w:pos="391"/>
        </w:tabs>
        <w:spacing w:before="0" w:after="335" w:line="364" w:lineRule="exact"/>
        <w:ind w:right="260" w:firstLine="0"/>
        <w:jc w:val="both"/>
        <w:rPr>
          <w:sz w:val="24"/>
          <w:szCs w:val="24"/>
          <w:lang w:val="en-GB"/>
        </w:rPr>
      </w:pPr>
      <w:r w:rsidRPr="008345D8">
        <w:rPr>
          <w:sz w:val="24"/>
          <w:szCs w:val="24"/>
          <w:lang w:val="en-US"/>
        </w:rPr>
        <w:t xml:space="preserve">Project Board Meeting was conducted on June 24, 2015 with participation of Chairman of Deaf and Blind Society of Turkmenistan, Director of Textile College and UNDP staff. The components of project strategy, main approaches and expected outputs of the project was discussed. NPCs aired out their concerns regarding implementation of project activities. </w:t>
      </w:r>
      <w:r w:rsidRPr="008345D8">
        <w:rPr>
          <w:sz w:val="24"/>
          <w:szCs w:val="24"/>
          <w:lang w:val="en-US"/>
        </w:rPr>
        <w:lastRenderedPageBreak/>
        <w:t>Project Board agreed upon urgent actions related to project implementation such as Project Manager Recruitment, arranging activities of the project according to AWP.</w:t>
      </w:r>
      <w:r w:rsidRPr="008345D8">
        <w:rPr>
          <w:sz w:val="24"/>
          <w:szCs w:val="24"/>
          <w:lang w:val="en-GB"/>
        </w:rPr>
        <w:t xml:space="preserve"> </w:t>
      </w:r>
    </w:p>
    <w:p w14:paraId="74A6CAEC" w14:textId="77777777" w:rsidR="008345D8" w:rsidRPr="007F5425" w:rsidRDefault="008345D8" w:rsidP="0077394E">
      <w:pPr>
        <w:pStyle w:val="1"/>
        <w:shd w:val="clear" w:color="auto" w:fill="auto"/>
        <w:tabs>
          <w:tab w:val="left" w:pos="391"/>
        </w:tabs>
        <w:spacing w:before="0" w:after="335" w:line="364" w:lineRule="exact"/>
        <w:ind w:right="260" w:firstLine="0"/>
        <w:jc w:val="both"/>
        <w:rPr>
          <w:sz w:val="24"/>
          <w:szCs w:val="24"/>
          <w:lang w:val="en-GB"/>
        </w:rPr>
      </w:pPr>
      <w:r w:rsidRPr="007F5425">
        <w:rPr>
          <w:sz w:val="24"/>
          <w:szCs w:val="24"/>
          <w:lang w:val="en-GB"/>
        </w:rPr>
        <w:t xml:space="preserve">Hanekov Rahmanberdi was hired by UNDP Country Office and assumed his functions of the Project Manager on 20 July 2015. Mr. Hanekov has over 15 years of work experience in international organizations. He previously worked for such international organizations as UNDP, OSCE, US Peace Corps. </w:t>
      </w:r>
    </w:p>
    <w:p w14:paraId="3DC3B958" w14:textId="77777777" w:rsidR="008345D8" w:rsidRDefault="008345D8" w:rsidP="0077394E">
      <w:pPr>
        <w:pStyle w:val="1"/>
        <w:shd w:val="clear" w:color="auto" w:fill="auto"/>
        <w:tabs>
          <w:tab w:val="left" w:pos="391"/>
        </w:tabs>
        <w:spacing w:before="0" w:after="335" w:line="364" w:lineRule="exact"/>
        <w:ind w:right="260" w:firstLine="0"/>
        <w:jc w:val="both"/>
        <w:rPr>
          <w:sz w:val="24"/>
          <w:szCs w:val="24"/>
          <w:lang w:val="en-GB"/>
        </w:rPr>
      </w:pPr>
      <w:r w:rsidRPr="007F5425">
        <w:rPr>
          <w:sz w:val="24"/>
          <w:szCs w:val="24"/>
          <w:lang w:val="en-GB"/>
        </w:rPr>
        <w:t>The Project Manager's office is located in the premises of the Deaf and Blind Society of Turkmenistan.</w:t>
      </w:r>
    </w:p>
    <w:p w14:paraId="18AA3751" w14:textId="1F0C708E" w:rsidR="008345D8" w:rsidRDefault="008345D8" w:rsidP="0077394E">
      <w:pPr>
        <w:jc w:val="both"/>
        <w:rPr>
          <w:rFonts w:ascii="Palatino Linotype" w:hAnsi="Palatino Linotype"/>
          <w:sz w:val="24"/>
          <w:szCs w:val="24"/>
          <w:lang w:val="en-US"/>
        </w:rPr>
      </w:pPr>
      <w:r w:rsidRPr="008345D8">
        <w:rPr>
          <w:rFonts w:ascii="Palatino Linotype" w:hAnsi="Palatino Linotype"/>
          <w:sz w:val="24"/>
          <w:szCs w:val="24"/>
          <w:lang w:val="en-US"/>
        </w:rPr>
        <w:t xml:space="preserve">On October 29, 2015 </w:t>
      </w:r>
      <w:r>
        <w:rPr>
          <w:rFonts w:ascii="Palatino Linotype" w:hAnsi="Palatino Linotype"/>
          <w:sz w:val="24"/>
          <w:szCs w:val="24"/>
          <w:lang w:val="en-US"/>
        </w:rPr>
        <w:t>2</w:t>
      </w:r>
      <w:r w:rsidRPr="008345D8">
        <w:rPr>
          <w:rFonts w:ascii="Palatino Linotype" w:hAnsi="Palatino Linotype"/>
          <w:sz w:val="24"/>
          <w:szCs w:val="24"/>
          <w:vertAlign w:val="superscript"/>
          <w:lang w:val="en-US"/>
        </w:rPr>
        <w:t>nd</w:t>
      </w:r>
      <w:r>
        <w:rPr>
          <w:rFonts w:ascii="Palatino Linotype" w:hAnsi="Palatino Linotype"/>
          <w:sz w:val="24"/>
          <w:szCs w:val="24"/>
          <w:lang w:val="en-US"/>
        </w:rPr>
        <w:t xml:space="preserve"> </w:t>
      </w:r>
      <w:r w:rsidRPr="008345D8">
        <w:rPr>
          <w:rFonts w:ascii="Palatino Linotype" w:hAnsi="Palatino Linotype"/>
          <w:sz w:val="24"/>
          <w:szCs w:val="24"/>
          <w:lang w:val="en-US"/>
        </w:rPr>
        <w:t>Project Board Meeting was conducted with participation of</w:t>
      </w:r>
      <w:r>
        <w:rPr>
          <w:rFonts w:ascii="Palatino Linotype" w:hAnsi="Palatino Linotype"/>
          <w:sz w:val="24"/>
          <w:szCs w:val="24"/>
          <w:lang w:val="en-US"/>
        </w:rPr>
        <w:t xml:space="preserve"> partners from</w:t>
      </w:r>
      <w:r w:rsidRPr="008345D8">
        <w:rPr>
          <w:lang w:val="en-US"/>
        </w:rPr>
        <w:t xml:space="preserve"> </w:t>
      </w:r>
      <w:r w:rsidRPr="008345D8">
        <w:rPr>
          <w:rFonts w:ascii="Palatino Linotype" w:hAnsi="Palatino Linotype"/>
          <w:sz w:val="24"/>
          <w:szCs w:val="24"/>
          <w:lang w:val="en-US"/>
        </w:rPr>
        <w:t>Deaf and Blind Society of Turkmenistan, Director of Textile College</w:t>
      </w:r>
      <w:r>
        <w:rPr>
          <w:rFonts w:ascii="Palatino Linotype" w:hAnsi="Palatino Linotype"/>
          <w:sz w:val="24"/>
          <w:szCs w:val="24"/>
          <w:lang w:val="en-US"/>
        </w:rPr>
        <w:t>, representatives of the Government of Finland</w:t>
      </w:r>
      <w:r w:rsidRPr="008345D8">
        <w:rPr>
          <w:rFonts w:ascii="Palatino Linotype" w:hAnsi="Palatino Linotype"/>
          <w:sz w:val="24"/>
          <w:szCs w:val="24"/>
          <w:lang w:val="en-US"/>
        </w:rPr>
        <w:t xml:space="preserve"> and UNDP staff.</w:t>
      </w:r>
      <w:r>
        <w:rPr>
          <w:rFonts w:ascii="Palatino Linotype" w:hAnsi="Palatino Linotype"/>
          <w:sz w:val="24"/>
          <w:szCs w:val="24"/>
          <w:lang w:val="en-US"/>
        </w:rPr>
        <w:t xml:space="preserve"> </w:t>
      </w:r>
      <w:r w:rsidR="00D11F8B">
        <w:rPr>
          <w:rFonts w:ascii="Palatino Linotype" w:hAnsi="Palatino Linotype"/>
          <w:sz w:val="24"/>
          <w:szCs w:val="24"/>
          <w:lang w:val="en-US"/>
        </w:rPr>
        <w:t xml:space="preserve">Minutes of the meeting </w:t>
      </w:r>
      <w:r w:rsidR="00F36EBC">
        <w:rPr>
          <w:rFonts w:ascii="Palatino Linotype" w:hAnsi="Palatino Linotype"/>
          <w:sz w:val="24"/>
          <w:szCs w:val="24"/>
          <w:lang w:val="en-US"/>
        </w:rPr>
        <w:t>is attached</w:t>
      </w:r>
      <w:r w:rsidR="00D11F8B">
        <w:rPr>
          <w:rFonts w:ascii="Palatino Linotype" w:hAnsi="Palatino Linotype"/>
          <w:sz w:val="24"/>
          <w:szCs w:val="24"/>
          <w:lang w:val="en-US"/>
        </w:rPr>
        <w:t>.</w:t>
      </w:r>
    </w:p>
    <w:p w14:paraId="5518E9CD" w14:textId="77777777" w:rsidR="00DE12FC" w:rsidRPr="008345D8" w:rsidRDefault="00DE12FC" w:rsidP="008345D8">
      <w:pPr>
        <w:rPr>
          <w:rFonts w:ascii="Palatino Linotype" w:hAnsi="Palatino Linotype"/>
          <w:sz w:val="24"/>
          <w:szCs w:val="24"/>
          <w:lang w:val="en-US"/>
        </w:rPr>
      </w:pPr>
    </w:p>
    <w:p w14:paraId="37CE5356" w14:textId="77777777" w:rsidR="007F1DAF" w:rsidRPr="007F1DAF" w:rsidRDefault="007F1DAF" w:rsidP="007F1DAF">
      <w:pPr>
        <w:pStyle w:val="1"/>
        <w:numPr>
          <w:ilvl w:val="0"/>
          <w:numId w:val="3"/>
        </w:numPr>
        <w:shd w:val="clear" w:color="auto" w:fill="auto"/>
        <w:tabs>
          <w:tab w:val="left" w:pos="1040"/>
        </w:tabs>
        <w:spacing w:before="0" w:after="360" w:line="240" w:lineRule="exact"/>
        <w:jc w:val="both"/>
        <w:rPr>
          <w:rStyle w:val="a"/>
          <w:b/>
          <w:sz w:val="24"/>
          <w:szCs w:val="24"/>
          <w:shd w:val="clear" w:color="auto" w:fill="auto"/>
        </w:rPr>
      </w:pPr>
      <w:r w:rsidRPr="007F1DAF">
        <w:rPr>
          <w:rStyle w:val="a"/>
          <w:b/>
          <w:color w:val="000000"/>
          <w:sz w:val="24"/>
          <w:szCs w:val="24"/>
        </w:rPr>
        <w:t>Project budget utilization in 201</w:t>
      </w:r>
      <w:r w:rsidRPr="007F1DAF">
        <w:rPr>
          <w:rStyle w:val="a"/>
          <w:b/>
          <w:color w:val="000000"/>
          <w:sz w:val="24"/>
          <w:szCs w:val="24"/>
          <w:lang w:val="en-US"/>
        </w:rPr>
        <w:t>5</w:t>
      </w:r>
    </w:p>
    <w:p w14:paraId="015FD95F" w14:textId="77777777" w:rsidR="006924D6" w:rsidRPr="007F1DAF" w:rsidRDefault="006924D6" w:rsidP="0077394E">
      <w:pPr>
        <w:pStyle w:val="1"/>
        <w:shd w:val="clear" w:color="auto" w:fill="auto"/>
        <w:spacing w:before="0" w:after="0" w:line="320" w:lineRule="exact"/>
        <w:ind w:left="680" w:right="400" w:hanging="680"/>
        <w:jc w:val="left"/>
        <w:rPr>
          <w:rStyle w:val="a"/>
          <w:color w:val="000000"/>
          <w:sz w:val="24"/>
          <w:szCs w:val="24"/>
          <w:lang w:val="en-US"/>
        </w:rPr>
      </w:pPr>
      <w:r w:rsidRPr="007F1DAF">
        <w:rPr>
          <w:rStyle w:val="a"/>
          <w:color w:val="000000"/>
          <w:sz w:val="24"/>
          <w:szCs w:val="24"/>
          <w:lang w:val="en-US"/>
        </w:rPr>
        <w:t>The total project expenses</w:t>
      </w:r>
      <w:r w:rsidR="0083176A">
        <w:rPr>
          <w:rStyle w:val="a"/>
          <w:color w:val="000000"/>
          <w:sz w:val="24"/>
          <w:szCs w:val="24"/>
          <w:lang w:val="en-US"/>
        </w:rPr>
        <w:t xml:space="preserve"> as of 16 November</w:t>
      </w:r>
      <w:r w:rsidRPr="007F1DAF">
        <w:rPr>
          <w:rStyle w:val="a"/>
          <w:color w:val="000000"/>
          <w:sz w:val="24"/>
          <w:szCs w:val="24"/>
          <w:lang w:val="en-US"/>
        </w:rPr>
        <w:t xml:space="preserve"> 201</w:t>
      </w:r>
      <w:r w:rsidR="00DE12FC">
        <w:rPr>
          <w:rStyle w:val="a"/>
          <w:color w:val="000000"/>
          <w:sz w:val="24"/>
          <w:szCs w:val="24"/>
          <w:lang w:val="en-US"/>
        </w:rPr>
        <w:t>5</w:t>
      </w:r>
      <w:r w:rsidRPr="007F1DAF">
        <w:rPr>
          <w:rStyle w:val="a"/>
          <w:color w:val="000000"/>
          <w:sz w:val="24"/>
          <w:szCs w:val="24"/>
          <w:lang w:val="en-US"/>
        </w:rPr>
        <w:t xml:space="preserve"> amounted to USD </w:t>
      </w:r>
      <w:r w:rsidR="00983B06" w:rsidRPr="00983B06">
        <w:rPr>
          <w:rStyle w:val="a"/>
          <w:color w:val="000000"/>
          <w:sz w:val="24"/>
          <w:szCs w:val="24"/>
          <w:lang w:val="en-US"/>
        </w:rPr>
        <w:t>32,284.00</w:t>
      </w:r>
    </w:p>
    <w:p w14:paraId="5522BDCB" w14:textId="77777777" w:rsidR="006924D6" w:rsidRPr="007F1DAF" w:rsidRDefault="006924D6" w:rsidP="006924D6">
      <w:pPr>
        <w:pStyle w:val="1"/>
        <w:shd w:val="clear" w:color="auto" w:fill="auto"/>
        <w:spacing w:before="0" w:after="0" w:line="320" w:lineRule="exact"/>
        <w:ind w:left="680" w:right="400" w:hanging="680"/>
        <w:jc w:val="left"/>
        <w:rPr>
          <w:rStyle w:val="a"/>
          <w:color w:val="000000"/>
          <w:sz w:val="24"/>
          <w:szCs w:val="24"/>
          <w:lang w:val="en-US"/>
        </w:rPr>
      </w:pPr>
    </w:p>
    <w:p w14:paraId="30D7FC00" w14:textId="77777777" w:rsidR="0077394E" w:rsidRDefault="006924D6" w:rsidP="007F1DAF">
      <w:pPr>
        <w:pStyle w:val="1"/>
        <w:shd w:val="clear" w:color="auto" w:fill="auto"/>
        <w:spacing w:before="0" w:after="0" w:line="320" w:lineRule="exact"/>
        <w:ind w:left="680" w:right="400" w:hanging="680"/>
        <w:jc w:val="left"/>
        <w:rPr>
          <w:rStyle w:val="a"/>
          <w:color w:val="000000"/>
          <w:sz w:val="24"/>
          <w:szCs w:val="24"/>
          <w:lang w:val="en-US"/>
        </w:rPr>
      </w:pPr>
      <w:r w:rsidRPr="007F1DAF">
        <w:rPr>
          <w:rStyle w:val="a"/>
          <w:color w:val="000000"/>
          <w:sz w:val="24"/>
          <w:szCs w:val="24"/>
          <w:lang w:val="en-US"/>
        </w:rPr>
        <w:t xml:space="preserve">Detailed financial report for each project output and relevant activities are provided in the </w:t>
      </w:r>
    </w:p>
    <w:p w14:paraId="68EB567A" w14:textId="77777777" w:rsidR="006924D6" w:rsidRDefault="006924D6" w:rsidP="007F1DAF">
      <w:pPr>
        <w:pStyle w:val="1"/>
        <w:shd w:val="clear" w:color="auto" w:fill="auto"/>
        <w:spacing w:before="0" w:after="0" w:line="320" w:lineRule="exact"/>
        <w:ind w:left="680" w:right="400" w:hanging="680"/>
        <w:jc w:val="left"/>
        <w:rPr>
          <w:rStyle w:val="a"/>
          <w:color w:val="000000"/>
          <w:sz w:val="24"/>
          <w:szCs w:val="24"/>
          <w:lang w:val="en-US"/>
        </w:rPr>
      </w:pPr>
      <w:r w:rsidRPr="007F1DAF">
        <w:rPr>
          <w:rStyle w:val="a"/>
          <w:color w:val="000000"/>
          <w:sz w:val="24"/>
          <w:szCs w:val="24"/>
          <w:lang w:val="en-US"/>
        </w:rPr>
        <w:t>table below.</w:t>
      </w:r>
    </w:p>
    <w:p w14:paraId="2761754A" w14:textId="77777777" w:rsidR="007F1DAF" w:rsidRPr="007F1DAF" w:rsidRDefault="007F1DAF" w:rsidP="007F1DAF">
      <w:pPr>
        <w:pStyle w:val="1"/>
        <w:shd w:val="clear" w:color="auto" w:fill="auto"/>
        <w:spacing w:before="0" w:after="0" w:line="320" w:lineRule="exact"/>
        <w:ind w:left="680" w:right="400" w:hanging="680"/>
        <w:jc w:val="left"/>
        <w:rPr>
          <w:rStyle w:val="a"/>
          <w:color w:val="000000"/>
          <w:sz w:val="24"/>
          <w:szCs w:val="24"/>
          <w:lang w:val="en-US"/>
        </w:rPr>
      </w:pPr>
    </w:p>
    <w:p w14:paraId="60DD7218" w14:textId="77777777" w:rsidR="00EF7AB8" w:rsidRPr="00F32F3B" w:rsidRDefault="00F32F3B" w:rsidP="006924D6">
      <w:pPr>
        <w:pStyle w:val="1"/>
        <w:shd w:val="clear" w:color="auto" w:fill="auto"/>
        <w:spacing w:before="0" w:after="300" w:line="320" w:lineRule="exact"/>
        <w:ind w:left="680" w:right="400" w:hanging="680"/>
        <w:jc w:val="left"/>
        <w:rPr>
          <w:b/>
          <w:lang w:val="en-US"/>
        </w:rPr>
      </w:pPr>
      <w:r>
        <w:rPr>
          <w:lang w:val="en-US"/>
        </w:rPr>
        <w:tab/>
      </w:r>
      <w:r>
        <w:rPr>
          <w:lang w:val="en-US"/>
        </w:rPr>
        <w:tab/>
      </w:r>
      <w:r>
        <w:rPr>
          <w:lang w:val="en-US"/>
        </w:rPr>
        <w:tab/>
      </w:r>
      <w:r>
        <w:rPr>
          <w:lang w:val="en-US"/>
        </w:rPr>
        <w:tab/>
      </w:r>
      <w:r w:rsidRPr="00F32F3B">
        <w:rPr>
          <w:b/>
          <w:lang w:val="en-US"/>
        </w:rPr>
        <w:t>Financial report for each project output and relevant activities</w:t>
      </w:r>
    </w:p>
    <w:tbl>
      <w:tblPr>
        <w:tblStyle w:val="TableGrid"/>
        <w:tblW w:w="0" w:type="auto"/>
        <w:tblLayout w:type="fixed"/>
        <w:tblLook w:val="04A0" w:firstRow="1" w:lastRow="0" w:firstColumn="1" w:lastColumn="0" w:noHBand="0" w:noVBand="1"/>
      </w:tblPr>
      <w:tblGrid>
        <w:gridCol w:w="1795"/>
        <w:gridCol w:w="3240"/>
        <w:gridCol w:w="1440"/>
        <w:gridCol w:w="1440"/>
        <w:gridCol w:w="1230"/>
        <w:gridCol w:w="1380"/>
      </w:tblGrid>
      <w:tr w:rsidR="00EF7AB8" w14:paraId="1A4D4967" w14:textId="77777777" w:rsidTr="00DD006E">
        <w:tc>
          <w:tcPr>
            <w:tcW w:w="1795" w:type="dxa"/>
          </w:tcPr>
          <w:p w14:paraId="2A6EF73C" w14:textId="77777777" w:rsidR="00EF7AB8" w:rsidRPr="00DD006E" w:rsidRDefault="00EF7AB8" w:rsidP="00EF7AB8">
            <w:pPr>
              <w:pStyle w:val="110"/>
              <w:shd w:val="clear" w:color="auto" w:fill="auto"/>
              <w:spacing w:after="0" w:line="240" w:lineRule="exact"/>
              <w:rPr>
                <w:rStyle w:val="11"/>
                <w:rFonts w:ascii="Arial" w:hAnsi="Arial" w:cs="Arial"/>
                <w:b/>
                <w:bCs/>
                <w:color w:val="000000"/>
                <w:lang w:val="en-US"/>
              </w:rPr>
            </w:pPr>
            <w:r w:rsidRPr="00DD006E">
              <w:rPr>
                <w:rStyle w:val="Arial"/>
                <w:color w:val="000000"/>
              </w:rPr>
              <w:t>Output</w:t>
            </w:r>
          </w:p>
        </w:tc>
        <w:tc>
          <w:tcPr>
            <w:tcW w:w="3240" w:type="dxa"/>
          </w:tcPr>
          <w:p w14:paraId="7E0F7D94" w14:textId="77777777" w:rsidR="00EF7AB8" w:rsidRPr="00DD006E" w:rsidRDefault="00EF7AB8" w:rsidP="00EF7AB8">
            <w:pPr>
              <w:pStyle w:val="110"/>
              <w:shd w:val="clear" w:color="auto" w:fill="auto"/>
              <w:spacing w:after="0" w:line="240" w:lineRule="exact"/>
              <w:rPr>
                <w:rStyle w:val="11"/>
                <w:rFonts w:ascii="Arial" w:hAnsi="Arial" w:cs="Arial"/>
                <w:b/>
                <w:bCs/>
                <w:color w:val="000000"/>
                <w:lang w:val="en-US"/>
              </w:rPr>
            </w:pPr>
            <w:r w:rsidRPr="00DD006E">
              <w:rPr>
                <w:rStyle w:val="Arial"/>
                <w:color w:val="000000"/>
              </w:rPr>
              <w:t>Activities</w:t>
            </w:r>
          </w:p>
        </w:tc>
        <w:tc>
          <w:tcPr>
            <w:tcW w:w="1440" w:type="dxa"/>
          </w:tcPr>
          <w:p w14:paraId="33518D3A" w14:textId="77777777" w:rsidR="00EF7AB8" w:rsidRPr="00DD006E" w:rsidRDefault="00EF7AB8" w:rsidP="00EF7AB8">
            <w:pPr>
              <w:pStyle w:val="110"/>
              <w:shd w:val="clear" w:color="auto" w:fill="auto"/>
              <w:spacing w:after="0" w:line="240" w:lineRule="exact"/>
              <w:rPr>
                <w:rStyle w:val="11"/>
                <w:rFonts w:ascii="Arial" w:hAnsi="Arial" w:cs="Arial"/>
                <w:b/>
                <w:bCs/>
                <w:color w:val="000000"/>
                <w:lang w:val="en-US"/>
              </w:rPr>
            </w:pPr>
            <w:r w:rsidRPr="00DD006E">
              <w:rPr>
                <w:rStyle w:val="Arial"/>
                <w:color w:val="000000"/>
              </w:rPr>
              <w:t>Fiinding Source</w:t>
            </w:r>
          </w:p>
        </w:tc>
        <w:tc>
          <w:tcPr>
            <w:tcW w:w="1440" w:type="dxa"/>
          </w:tcPr>
          <w:p w14:paraId="5AA3CAA7" w14:textId="77777777" w:rsidR="00EF7AB8" w:rsidRPr="00DD006E" w:rsidRDefault="00EF7AB8" w:rsidP="00EF7AB8">
            <w:pPr>
              <w:pStyle w:val="110"/>
              <w:shd w:val="clear" w:color="auto" w:fill="auto"/>
              <w:spacing w:after="0" w:line="240" w:lineRule="exact"/>
              <w:rPr>
                <w:rStyle w:val="11"/>
                <w:rFonts w:ascii="Arial" w:hAnsi="Arial" w:cs="Arial"/>
                <w:b/>
                <w:bCs/>
                <w:color w:val="000000"/>
                <w:lang w:val="en-US"/>
              </w:rPr>
            </w:pPr>
            <w:r w:rsidRPr="00DD006E">
              <w:rPr>
                <w:rStyle w:val="Arial"/>
                <w:color w:val="000000"/>
                <w:lang w:val="en-US"/>
              </w:rPr>
              <w:t>Approved Budget in US$ for 2015</w:t>
            </w:r>
          </w:p>
        </w:tc>
        <w:tc>
          <w:tcPr>
            <w:tcW w:w="1230" w:type="dxa"/>
          </w:tcPr>
          <w:p w14:paraId="58A247AD" w14:textId="77777777" w:rsidR="00EF7AB8" w:rsidRPr="00DD006E" w:rsidRDefault="00EF7AB8" w:rsidP="00EF7AB8">
            <w:pPr>
              <w:pStyle w:val="110"/>
              <w:shd w:val="clear" w:color="auto" w:fill="auto"/>
              <w:spacing w:after="0" w:line="240" w:lineRule="exact"/>
              <w:rPr>
                <w:rStyle w:val="11"/>
                <w:rFonts w:ascii="Arial" w:hAnsi="Arial" w:cs="Arial"/>
                <w:b/>
                <w:bCs/>
                <w:color w:val="000000"/>
                <w:lang w:val="en-US"/>
              </w:rPr>
            </w:pPr>
            <w:r w:rsidRPr="00DD006E">
              <w:rPr>
                <w:rStyle w:val="Arial"/>
                <w:color w:val="000000"/>
              </w:rPr>
              <w:t>Expenses in US$ for 201</w:t>
            </w:r>
            <w:r w:rsidRPr="00DD006E">
              <w:rPr>
                <w:rStyle w:val="Arial"/>
                <w:color w:val="000000"/>
                <w:lang w:val="en-US"/>
              </w:rPr>
              <w:t>5</w:t>
            </w:r>
          </w:p>
        </w:tc>
        <w:tc>
          <w:tcPr>
            <w:tcW w:w="1380" w:type="dxa"/>
          </w:tcPr>
          <w:p w14:paraId="64A49DF9" w14:textId="77777777" w:rsidR="00EF7AB8" w:rsidRPr="00DD006E" w:rsidRDefault="00EF7AB8" w:rsidP="00EF7AB8">
            <w:pPr>
              <w:pStyle w:val="110"/>
              <w:shd w:val="clear" w:color="auto" w:fill="auto"/>
              <w:spacing w:after="0" w:line="240" w:lineRule="exact"/>
              <w:jc w:val="left"/>
              <w:rPr>
                <w:rStyle w:val="11"/>
                <w:rFonts w:ascii="Arial" w:hAnsi="Arial" w:cs="Arial"/>
                <w:b/>
                <w:bCs/>
                <w:color w:val="000000"/>
                <w:lang w:val="en-US"/>
              </w:rPr>
            </w:pPr>
            <w:r w:rsidRPr="00DD006E">
              <w:rPr>
                <w:rStyle w:val="Arial"/>
                <w:color w:val="000000"/>
              </w:rPr>
              <w:t>Expenses in</w:t>
            </w:r>
            <w:r w:rsidRPr="00DD006E">
              <w:rPr>
                <w:rStyle w:val="Arial5"/>
                <w:color w:val="000000"/>
              </w:rPr>
              <w:t>%</w:t>
            </w:r>
          </w:p>
        </w:tc>
      </w:tr>
      <w:tr w:rsidR="00DD006E" w14:paraId="26A23F59" w14:textId="77777777" w:rsidTr="00DD006E">
        <w:tc>
          <w:tcPr>
            <w:tcW w:w="1795" w:type="dxa"/>
            <w:vMerge w:val="restart"/>
          </w:tcPr>
          <w:p w14:paraId="2205B622" w14:textId="77777777" w:rsidR="00DD006E" w:rsidRPr="00EF7AB8" w:rsidRDefault="00DD006E" w:rsidP="00DD006E">
            <w:pPr>
              <w:widowControl w:val="0"/>
              <w:spacing w:line="241" w:lineRule="exact"/>
              <w:ind w:left="140"/>
              <w:rPr>
                <w:rFonts w:ascii="Arial" w:hAnsi="Arial" w:cs="Arial"/>
                <w:lang w:val="en-US"/>
              </w:rPr>
            </w:pPr>
            <w:r w:rsidRPr="00DD006E">
              <w:rPr>
                <w:rFonts w:ascii="Arial" w:hAnsi="Arial" w:cs="Arial"/>
                <w:i/>
                <w:iCs/>
                <w:color w:val="000000"/>
                <w:spacing w:val="-2"/>
                <w:sz w:val="17"/>
                <w:szCs w:val="17"/>
                <w:shd w:val="clear" w:color="auto" w:fill="FFFFFF"/>
                <w:lang w:val="en-US"/>
              </w:rPr>
              <w:t>Output 1</w:t>
            </w:r>
          </w:p>
          <w:p w14:paraId="5028F54A" w14:textId="77777777" w:rsidR="00DD006E" w:rsidRPr="00DD006E" w:rsidRDefault="00DD006E" w:rsidP="00DD006E">
            <w:pPr>
              <w:pStyle w:val="110"/>
              <w:shd w:val="clear" w:color="auto" w:fill="auto"/>
              <w:spacing w:after="0" w:line="240" w:lineRule="exact"/>
              <w:jc w:val="left"/>
              <w:rPr>
                <w:rStyle w:val="11"/>
                <w:rFonts w:ascii="Arial" w:hAnsi="Arial" w:cs="Arial"/>
                <w:b/>
                <w:bCs/>
                <w:color w:val="000000"/>
                <w:lang w:val="en-US"/>
              </w:rPr>
            </w:pPr>
            <w:r w:rsidRPr="00DD006E">
              <w:rPr>
                <w:rFonts w:ascii="Arial" w:hAnsi="Arial" w:cs="Arial"/>
                <w:b w:val="0"/>
                <w:bCs w:val="0"/>
                <w:color w:val="000000"/>
                <w:spacing w:val="-2"/>
                <w:sz w:val="17"/>
                <w:szCs w:val="17"/>
                <w:shd w:val="clear" w:color="auto" w:fill="FFFFFF"/>
                <w:lang w:val="en-US"/>
              </w:rPr>
              <w:t>A design for an inclusive model to facilitate PWDs to participate in vocational training courses completed, in keeping with the revised legislation.</w:t>
            </w:r>
          </w:p>
        </w:tc>
        <w:tc>
          <w:tcPr>
            <w:tcW w:w="3240" w:type="dxa"/>
          </w:tcPr>
          <w:p w14:paraId="4E5707E6" w14:textId="77777777" w:rsidR="00DD006E" w:rsidRPr="00DD006E" w:rsidRDefault="00DD006E" w:rsidP="00DD006E">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lang w:val="en-US"/>
              </w:rPr>
              <w:t xml:space="preserve">Activity 1.1: </w:t>
            </w:r>
            <w:r w:rsidRPr="00DD006E">
              <w:rPr>
                <w:rFonts w:ascii="Arial" w:hAnsi="Arial" w:cs="Arial"/>
                <w:b w:val="0"/>
                <w:lang w:val="en-US"/>
              </w:rPr>
              <w:t xml:space="preserve"> </w:t>
            </w:r>
            <w:r w:rsidRPr="00DD006E">
              <w:rPr>
                <w:rStyle w:val="Arial3"/>
                <w:b w:val="0"/>
                <w:color w:val="000000"/>
                <w:lang w:val="en-US"/>
              </w:rPr>
              <w:t>Establish an inter – ministerial/agency forum made up of senior  staff from vocational training institutions (VTIs) in TK.</w:t>
            </w:r>
          </w:p>
        </w:tc>
        <w:tc>
          <w:tcPr>
            <w:tcW w:w="1440" w:type="dxa"/>
          </w:tcPr>
          <w:p w14:paraId="7BD6F198" w14:textId="77777777" w:rsidR="00DD006E" w:rsidRPr="00DD006E" w:rsidRDefault="00DD006E" w:rsidP="00DD006E">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rPr>
              <w:t>Gov of Finland</w:t>
            </w:r>
          </w:p>
        </w:tc>
        <w:tc>
          <w:tcPr>
            <w:tcW w:w="1440" w:type="dxa"/>
            <w:tcBorders>
              <w:top w:val="single" w:sz="4" w:space="0" w:color="auto"/>
              <w:left w:val="single" w:sz="4" w:space="0" w:color="auto"/>
              <w:bottom w:val="nil"/>
              <w:right w:val="nil"/>
            </w:tcBorders>
            <w:shd w:val="clear" w:color="auto" w:fill="FFFFFF"/>
          </w:tcPr>
          <w:p w14:paraId="7FFF5BC3" w14:textId="77777777" w:rsidR="00DD006E" w:rsidRDefault="00DD006E" w:rsidP="00DD006E">
            <w:pPr>
              <w:pStyle w:val="1"/>
              <w:shd w:val="clear" w:color="auto" w:fill="auto"/>
              <w:spacing w:before="0" w:after="0" w:line="170" w:lineRule="exact"/>
              <w:ind w:right="120" w:firstLine="0"/>
              <w:jc w:val="right"/>
            </w:pPr>
            <w:r>
              <w:rPr>
                <w:rStyle w:val="Arial3"/>
                <w:color w:val="000000"/>
                <w:lang w:val="en-US"/>
              </w:rPr>
              <w:t>0</w:t>
            </w:r>
          </w:p>
        </w:tc>
        <w:tc>
          <w:tcPr>
            <w:tcW w:w="1230" w:type="dxa"/>
            <w:tcBorders>
              <w:top w:val="single" w:sz="4" w:space="0" w:color="auto"/>
              <w:left w:val="single" w:sz="4" w:space="0" w:color="auto"/>
              <w:bottom w:val="nil"/>
              <w:right w:val="nil"/>
            </w:tcBorders>
            <w:shd w:val="clear" w:color="auto" w:fill="FFFFFF"/>
          </w:tcPr>
          <w:p w14:paraId="02703850" w14:textId="77777777" w:rsidR="00DD006E" w:rsidRPr="005C2C2E" w:rsidRDefault="00DD006E" w:rsidP="00DD006E">
            <w:pPr>
              <w:pStyle w:val="1"/>
              <w:shd w:val="clear" w:color="auto" w:fill="auto"/>
              <w:spacing w:before="0" w:after="0" w:line="170" w:lineRule="exact"/>
              <w:ind w:right="100" w:firstLine="0"/>
              <w:jc w:val="right"/>
              <w:rPr>
                <w:lang w:val="en-US"/>
              </w:rPr>
            </w:pPr>
            <w:r>
              <w:rPr>
                <w:rStyle w:val="Arial3"/>
                <w:color w:val="000000"/>
                <w:lang w:val="en-US"/>
              </w:rPr>
              <w:t>0</w:t>
            </w:r>
          </w:p>
        </w:tc>
        <w:tc>
          <w:tcPr>
            <w:tcW w:w="1380" w:type="dxa"/>
            <w:tcBorders>
              <w:top w:val="single" w:sz="4" w:space="0" w:color="auto"/>
              <w:left w:val="single" w:sz="4" w:space="0" w:color="auto"/>
              <w:bottom w:val="nil"/>
              <w:right w:val="single" w:sz="4" w:space="0" w:color="auto"/>
            </w:tcBorders>
            <w:shd w:val="clear" w:color="auto" w:fill="FFFFFF"/>
          </w:tcPr>
          <w:p w14:paraId="262CFAE7" w14:textId="77777777" w:rsidR="00DD006E" w:rsidRDefault="00DD006E" w:rsidP="00DD006E">
            <w:pPr>
              <w:pStyle w:val="1"/>
              <w:shd w:val="clear" w:color="auto" w:fill="auto"/>
              <w:spacing w:before="0" w:after="0" w:line="170" w:lineRule="exact"/>
              <w:ind w:right="120" w:firstLine="0"/>
              <w:jc w:val="right"/>
            </w:pPr>
            <w:r>
              <w:rPr>
                <w:rStyle w:val="Arial4"/>
                <w:color w:val="000000"/>
                <w:lang w:val="en-US"/>
              </w:rPr>
              <w:t>0</w:t>
            </w:r>
            <w:r>
              <w:rPr>
                <w:rStyle w:val="Arial4"/>
                <w:color w:val="000000"/>
              </w:rPr>
              <w:t>%</w:t>
            </w:r>
          </w:p>
        </w:tc>
      </w:tr>
      <w:tr w:rsidR="00A40187" w14:paraId="6562A36D" w14:textId="77777777" w:rsidTr="00DD006E">
        <w:tc>
          <w:tcPr>
            <w:tcW w:w="1795" w:type="dxa"/>
            <w:vMerge/>
          </w:tcPr>
          <w:p w14:paraId="3964F221"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70A9A9B0"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lang w:val="en-US"/>
              </w:rPr>
              <w:t xml:space="preserve">Activity 1.2: </w:t>
            </w:r>
            <w:r w:rsidRPr="00DD006E">
              <w:rPr>
                <w:rFonts w:ascii="Arial" w:hAnsi="Arial" w:cs="Arial"/>
                <w:b w:val="0"/>
                <w:lang w:val="en-US"/>
              </w:rPr>
              <w:t xml:space="preserve"> </w:t>
            </w:r>
            <w:r w:rsidRPr="00DD006E">
              <w:rPr>
                <w:rStyle w:val="Arial3"/>
                <w:b w:val="0"/>
                <w:color w:val="000000"/>
                <w:lang w:val="en-US"/>
              </w:rPr>
              <w:t>Conduct a forum meeting to discuss the current provisions for incorporating PWDs into existing vocational trainings.</w:t>
            </w:r>
          </w:p>
        </w:tc>
        <w:tc>
          <w:tcPr>
            <w:tcW w:w="1440" w:type="dxa"/>
          </w:tcPr>
          <w:p w14:paraId="37DFACA4"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rPr>
              <w:t>Gov of Finland</w:t>
            </w:r>
          </w:p>
        </w:tc>
        <w:tc>
          <w:tcPr>
            <w:tcW w:w="1440" w:type="dxa"/>
            <w:tcBorders>
              <w:top w:val="single" w:sz="4" w:space="0" w:color="auto"/>
              <w:left w:val="single" w:sz="4" w:space="0" w:color="auto"/>
              <w:bottom w:val="nil"/>
              <w:right w:val="nil"/>
            </w:tcBorders>
            <w:shd w:val="clear" w:color="auto" w:fill="FFFFFF"/>
          </w:tcPr>
          <w:p w14:paraId="1AEED20B" w14:textId="77777777" w:rsidR="00A40187" w:rsidRDefault="00667020" w:rsidP="00A40187">
            <w:pPr>
              <w:pStyle w:val="1"/>
              <w:shd w:val="clear" w:color="auto" w:fill="auto"/>
              <w:spacing w:before="0" w:after="0" w:line="170" w:lineRule="exact"/>
              <w:ind w:right="120" w:firstLine="0"/>
              <w:jc w:val="right"/>
            </w:pPr>
            <w:r>
              <w:rPr>
                <w:rStyle w:val="Arial3"/>
                <w:color w:val="000000"/>
                <w:lang w:val="en-US"/>
              </w:rPr>
              <w:t>0</w:t>
            </w:r>
          </w:p>
        </w:tc>
        <w:tc>
          <w:tcPr>
            <w:tcW w:w="1230" w:type="dxa"/>
          </w:tcPr>
          <w:p w14:paraId="56FCA7E4" w14:textId="77777777" w:rsidR="00A40187" w:rsidRDefault="00A40187" w:rsidP="00A40187">
            <w:pPr>
              <w:jc w:val="right"/>
            </w:pPr>
            <w:r>
              <w:rPr>
                <w:rStyle w:val="Arial3"/>
                <w:color w:val="000000"/>
                <w:lang w:val="en-US"/>
              </w:rPr>
              <w:t>5,895</w:t>
            </w:r>
            <w:r w:rsidR="00D21BF9">
              <w:rPr>
                <w:rStyle w:val="Arial3"/>
                <w:color w:val="000000"/>
                <w:lang w:val="en-US"/>
              </w:rPr>
              <w:t>.00</w:t>
            </w:r>
            <w:r w:rsidR="00663628">
              <w:rPr>
                <w:rStyle w:val="Arial3"/>
                <w:color w:val="000000"/>
                <w:lang w:val="en-US"/>
              </w:rPr>
              <w:t>+ (3,930.00 in commitment)</w:t>
            </w:r>
          </w:p>
        </w:tc>
        <w:tc>
          <w:tcPr>
            <w:tcW w:w="1380" w:type="dxa"/>
          </w:tcPr>
          <w:p w14:paraId="35C1C300" w14:textId="77777777" w:rsidR="00A40187" w:rsidRDefault="00A40187" w:rsidP="00A40187">
            <w:pPr>
              <w:jc w:val="right"/>
            </w:pPr>
            <w:r w:rsidRPr="00F03E50">
              <w:rPr>
                <w:rStyle w:val="Arial4"/>
                <w:color w:val="000000"/>
              </w:rPr>
              <w:t>%</w:t>
            </w:r>
          </w:p>
        </w:tc>
      </w:tr>
      <w:tr w:rsidR="005D5409" w14:paraId="67BAABFE" w14:textId="77777777" w:rsidTr="00DE12FC">
        <w:tc>
          <w:tcPr>
            <w:tcW w:w="1795" w:type="dxa"/>
            <w:vMerge/>
          </w:tcPr>
          <w:p w14:paraId="142470EE"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550D1641"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lang w:val="en-US"/>
              </w:rPr>
              <w:t xml:space="preserve">Activity 1.3: </w:t>
            </w:r>
            <w:r w:rsidRPr="00DD006E">
              <w:rPr>
                <w:rFonts w:ascii="Arial" w:hAnsi="Arial" w:cs="Arial"/>
                <w:b w:val="0"/>
                <w:lang w:val="en-US"/>
              </w:rPr>
              <w:t xml:space="preserve"> </w:t>
            </w:r>
            <w:r w:rsidRPr="00DD006E">
              <w:rPr>
                <w:rStyle w:val="Arial3"/>
                <w:b w:val="0"/>
                <w:color w:val="000000"/>
                <w:lang w:val="en-US"/>
              </w:rPr>
              <w:t>Recruit national experts to prepare draft recommendations for an inclusive model on increasing access for PWDs into vocational trainings.</w:t>
            </w:r>
          </w:p>
        </w:tc>
        <w:tc>
          <w:tcPr>
            <w:tcW w:w="1440" w:type="dxa"/>
          </w:tcPr>
          <w:p w14:paraId="721B9380"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rPr>
              <w:t>Gov of Finland</w:t>
            </w:r>
          </w:p>
        </w:tc>
        <w:tc>
          <w:tcPr>
            <w:tcW w:w="1440" w:type="dxa"/>
          </w:tcPr>
          <w:p w14:paraId="26F6982D" w14:textId="77777777" w:rsidR="005D5409" w:rsidRDefault="005D5409" w:rsidP="005D5409">
            <w:pPr>
              <w:jc w:val="right"/>
            </w:pPr>
            <w:r>
              <w:rPr>
                <w:rStyle w:val="Arial3"/>
                <w:color w:val="000000"/>
                <w:lang w:val="en-US"/>
              </w:rPr>
              <w:t>2,000.00</w:t>
            </w:r>
          </w:p>
          <w:p w14:paraId="5D38C7CB" w14:textId="77777777" w:rsidR="005D5409" w:rsidRDefault="005D5409" w:rsidP="005D5409"/>
          <w:p w14:paraId="6655A198" w14:textId="77777777" w:rsidR="005D5409" w:rsidRDefault="005D5409" w:rsidP="005D5409"/>
          <w:p w14:paraId="7E251ECE" w14:textId="77777777" w:rsidR="005D5409" w:rsidRPr="005D5409" w:rsidRDefault="005D5409" w:rsidP="005D5409"/>
        </w:tc>
        <w:tc>
          <w:tcPr>
            <w:tcW w:w="1230" w:type="dxa"/>
          </w:tcPr>
          <w:p w14:paraId="711BB5D3" w14:textId="77777777" w:rsidR="005D5409" w:rsidRDefault="00663628" w:rsidP="005D5409">
            <w:pPr>
              <w:jc w:val="right"/>
            </w:pPr>
            <w:r>
              <w:rPr>
                <w:rStyle w:val="Arial3"/>
                <w:color w:val="000000"/>
                <w:lang w:val="en-US"/>
              </w:rPr>
              <w:t>(</w:t>
            </w:r>
            <w:r w:rsidR="005D5409">
              <w:rPr>
                <w:rStyle w:val="Arial3"/>
                <w:color w:val="000000"/>
                <w:lang w:val="en-US"/>
              </w:rPr>
              <w:t>2,000.00</w:t>
            </w:r>
            <w:r>
              <w:rPr>
                <w:rStyle w:val="Arial3"/>
                <w:color w:val="000000"/>
                <w:lang w:val="en-US"/>
              </w:rPr>
              <w:t xml:space="preserve"> in commitment)</w:t>
            </w:r>
          </w:p>
        </w:tc>
        <w:tc>
          <w:tcPr>
            <w:tcW w:w="1380" w:type="dxa"/>
          </w:tcPr>
          <w:p w14:paraId="4F1B5C8F" w14:textId="77777777" w:rsidR="005D5409" w:rsidRDefault="005D5409" w:rsidP="005D5409">
            <w:pPr>
              <w:jc w:val="right"/>
            </w:pPr>
            <w:r>
              <w:rPr>
                <w:rStyle w:val="Arial4"/>
                <w:color w:val="000000"/>
                <w:lang w:val="en-US"/>
              </w:rPr>
              <w:t>10</w:t>
            </w:r>
            <w:r w:rsidRPr="00F03E50">
              <w:rPr>
                <w:rStyle w:val="Arial4"/>
                <w:color w:val="000000"/>
                <w:lang w:val="en-US"/>
              </w:rPr>
              <w:t>0</w:t>
            </w:r>
            <w:r w:rsidRPr="00F03E50">
              <w:rPr>
                <w:rStyle w:val="Arial4"/>
                <w:color w:val="000000"/>
              </w:rPr>
              <w:t>%</w:t>
            </w:r>
          </w:p>
        </w:tc>
      </w:tr>
      <w:tr w:rsidR="005D5409" w14:paraId="2C81CBBE" w14:textId="77777777" w:rsidTr="00DE12FC">
        <w:tc>
          <w:tcPr>
            <w:tcW w:w="1795" w:type="dxa"/>
            <w:vMerge/>
          </w:tcPr>
          <w:p w14:paraId="7F652B80"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6742D3D8"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lang w:val="en-US"/>
              </w:rPr>
              <w:t xml:space="preserve">Activity 1.4: Conduct forum meetings (min.2) to discuss (1) the national expert’s recommendations and agree an inclusive model to facilitate PWDs to participate in training courses conducted </w:t>
            </w:r>
            <w:r w:rsidRPr="00DD006E">
              <w:rPr>
                <w:rStyle w:val="Arial3"/>
                <w:b w:val="0"/>
                <w:color w:val="000000"/>
                <w:lang w:val="en-US"/>
              </w:rPr>
              <w:lastRenderedPageBreak/>
              <w:t>by vocational institutions (2) to agree</w:t>
            </w:r>
            <w:r>
              <w:rPr>
                <w:rStyle w:val="Arial3"/>
                <w:b w:val="0"/>
                <w:color w:val="000000"/>
                <w:lang w:val="en-US"/>
              </w:rPr>
              <w:t xml:space="preserve"> a broad framework </w:t>
            </w:r>
            <w:r w:rsidRPr="00DD006E">
              <w:rPr>
                <w:rStyle w:val="Arial3"/>
                <w:b w:val="0"/>
                <w:color w:val="000000"/>
                <w:lang w:val="en-US"/>
              </w:rPr>
              <w:t>on how this model can be rolled out with VTIs.</w:t>
            </w:r>
          </w:p>
        </w:tc>
        <w:tc>
          <w:tcPr>
            <w:tcW w:w="1440" w:type="dxa"/>
          </w:tcPr>
          <w:p w14:paraId="09C5F989" w14:textId="77777777" w:rsidR="005D5409" w:rsidRPr="00DD006E" w:rsidRDefault="005D5409" w:rsidP="005D5409">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rPr>
              <w:lastRenderedPageBreak/>
              <w:t>Gov of Finland</w:t>
            </w:r>
          </w:p>
        </w:tc>
        <w:tc>
          <w:tcPr>
            <w:tcW w:w="1440" w:type="dxa"/>
          </w:tcPr>
          <w:p w14:paraId="0B02BE1C" w14:textId="77777777" w:rsidR="005D5409" w:rsidRDefault="005D5409" w:rsidP="005D5409">
            <w:pPr>
              <w:jc w:val="right"/>
            </w:pPr>
            <w:r>
              <w:rPr>
                <w:rStyle w:val="Arial3"/>
                <w:color w:val="000000"/>
                <w:lang w:val="en-US"/>
              </w:rPr>
              <w:t>2,700.00</w:t>
            </w:r>
          </w:p>
          <w:p w14:paraId="0343FAA3" w14:textId="77777777" w:rsidR="005D5409" w:rsidRDefault="005D5409" w:rsidP="005D5409"/>
          <w:p w14:paraId="61F2F71C" w14:textId="77777777" w:rsidR="005D5409" w:rsidRDefault="005D5409" w:rsidP="005D5409"/>
          <w:p w14:paraId="40FEDA58" w14:textId="77777777" w:rsidR="005D5409" w:rsidRPr="005D5409" w:rsidRDefault="005D5409" w:rsidP="005D5409"/>
        </w:tc>
        <w:tc>
          <w:tcPr>
            <w:tcW w:w="1230" w:type="dxa"/>
          </w:tcPr>
          <w:p w14:paraId="0C0B4567" w14:textId="77777777" w:rsidR="005D5409" w:rsidRDefault="00393988" w:rsidP="005D5409">
            <w:pPr>
              <w:jc w:val="right"/>
            </w:pPr>
            <w:r>
              <w:rPr>
                <w:rStyle w:val="Arial3"/>
                <w:color w:val="000000"/>
                <w:lang w:val="en-US"/>
              </w:rPr>
              <w:t>150.00</w:t>
            </w:r>
          </w:p>
          <w:p w14:paraId="27723552" w14:textId="77777777" w:rsidR="005D5409" w:rsidRDefault="005D5409" w:rsidP="005D5409"/>
          <w:p w14:paraId="63744767" w14:textId="77777777" w:rsidR="005D5409" w:rsidRDefault="005D5409" w:rsidP="005D5409"/>
          <w:p w14:paraId="7EE43898" w14:textId="77777777" w:rsidR="005D5409" w:rsidRPr="005D5409" w:rsidRDefault="005D5409" w:rsidP="005D5409"/>
        </w:tc>
        <w:tc>
          <w:tcPr>
            <w:tcW w:w="1380" w:type="dxa"/>
          </w:tcPr>
          <w:p w14:paraId="145C1AEE" w14:textId="77777777" w:rsidR="005D5409" w:rsidRDefault="00393988" w:rsidP="005D5409">
            <w:pPr>
              <w:jc w:val="right"/>
            </w:pPr>
            <w:r>
              <w:rPr>
                <w:rStyle w:val="Arial4"/>
                <w:color w:val="000000"/>
                <w:lang w:val="en-US"/>
              </w:rPr>
              <w:t>6</w:t>
            </w:r>
            <w:r w:rsidR="005D5409" w:rsidRPr="00F03E50">
              <w:rPr>
                <w:rStyle w:val="Arial4"/>
                <w:color w:val="000000"/>
              </w:rPr>
              <w:t>%</w:t>
            </w:r>
          </w:p>
        </w:tc>
      </w:tr>
      <w:tr w:rsidR="00DD006E" w14:paraId="0C537867" w14:textId="77777777" w:rsidTr="00DD006E">
        <w:tc>
          <w:tcPr>
            <w:tcW w:w="1795" w:type="dxa"/>
            <w:vMerge/>
          </w:tcPr>
          <w:p w14:paraId="0A72031B" w14:textId="77777777" w:rsidR="00DD006E" w:rsidRPr="00DD006E" w:rsidRDefault="00DD006E" w:rsidP="00DD006E">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52EDD66F" w14:textId="77777777" w:rsidR="00DD006E" w:rsidRPr="00DD006E" w:rsidRDefault="00DD006E" w:rsidP="00DD006E">
            <w:pPr>
              <w:pStyle w:val="110"/>
              <w:shd w:val="clear" w:color="auto" w:fill="auto"/>
              <w:spacing w:after="0" w:line="240" w:lineRule="exact"/>
              <w:jc w:val="left"/>
              <w:rPr>
                <w:rStyle w:val="11"/>
                <w:rFonts w:ascii="Arial" w:hAnsi="Arial" w:cs="Arial"/>
                <w:b/>
                <w:bCs/>
                <w:color w:val="000000"/>
                <w:lang w:val="en-US"/>
              </w:rPr>
            </w:pPr>
          </w:p>
        </w:tc>
        <w:tc>
          <w:tcPr>
            <w:tcW w:w="1440" w:type="dxa"/>
            <w:vAlign w:val="bottom"/>
          </w:tcPr>
          <w:p w14:paraId="09483FF0" w14:textId="77777777" w:rsidR="00DD006E" w:rsidRDefault="00DD006E" w:rsidP="00DD006E">
            <w:pPr>
              <w:pStyle w:val="1"/>
              <w:shd w:val="clear" w:color="auto" w:fill="auto"/>
              <w:spacing w:before="0" w:after="0" w:line="170" w:lineRule="exact"/>
              <w:ind w:firstLine="0"/>
            </w:pPr>
            <w:r>
              <w:rPr>
                <w:rStyle w:val="Arial4"/>
                <w:color w:val="000000"/>
              </w:rPr>
              <w:t>Sub-total</w:t>
            </w:r>
          </w:p>
        </w:tc>
        <w:tc>
          <w:tcPr>
            <w:tcW w:w="1440" w:type="dxa"/>
            <w:vAlign w:val="bottom"/>
          </w:tcPr>
          <w:p w14:paraId="33C984F9" w14:textId="77777777" w:rsidR="00DD006E" w:rsidRPr="001340C9" w:rsidRDefault="00667020" w:rsidP="00667020">
            <w:pPr>
              <w:pStyle w:val="1"/>
              <w:shd w:val="clear" w:color="auto" w:fill="auto"/>
              <w:spacing w:before="0" w:after="0" w:line="170" w:lineRule="exact"/>
              <w:ind w:right="120" w:firstLine="0"/>
              <w:jc w:val="right"/>
              <w:rPr>
                <w:lang w:val="en-US"/>
              </w:rPr>
            </w:pPr>
            <w:r>
              <w:rPr>
                <w:rStyle w:val="Arial"/>
                <w:color w:val="000000"/>
                <w:lang w:val="en-US"/>
              </w:rPr>
              <w:t>4</w:t>
            </w:r>
            <w:r>
              <w:rPr>
                <w:rStyle w:val="Arial"/>
                <w:color w:val="000000"/>
              </w:rPr>
              <w:t>,700</w:t>
            </w:r>
            <w:r w:rsidR="001340C9">
              <w:rPr>
                <w:rStyle w:val="Arial"/>
                <w:color w:val="000000"/>
                <w:lang w:val="en-US"/>
              </w:rPr>
              <w:t>.00</w:t>
            </w:r>
          </w:p>
        </w:tc>
        <w:tc>
          <w:tcPr>
            <w:tcW w:w="1230" w:type="dxa"/>
            <w:vAlign w:val="bottom"/>
          </w:tcPr>
          <w:p w14:paraId="54FF136E" w14:textId="77777777" w:rsidR="00DD006E" w:rsidRPr="001340C9" w:rsidRDefault="00663628" w:rsidP="00A40187">
            <w:pPr>
              <w:pStyle w:val="1"/>
              <w:shd w:val="clear" w:color="auto" w:fill="auto"/>
              <w:spacing w:before="0" w:after="0" w:line="170" w:lineRule="exact"/>
              <w:ind w:right="100" w:firstLine="0"/>
              <w:jc w:val="right"/>
              <w:rPr>
                <w:lang w:val="en-US"/>
              </w:rPr>
            </w:pPr>
            <w:r>
              <w:rPr>
                <w:rStyle w:val="Arial"/>
                <w:color w:val="000000"/>
                <w:lang w:val="en-US"/>
              </w:rPr>
              <w:t>11</w:t>
            </w:r>
            <w:r>
              <w:rPr>
                <w:rStyle w:val="Arial"/>
                <w:color w:val="000000"/>
              </w:rPr>
              <w:t>,</w:t>
            </w:r>
            <w:r>
              <w:rPr>
                <w:rStyle w:val="Arial"/>
                <w:color w:val="000000"/>
                <w:lang w:val="en-US"/>
              </w:rPr>
              <w:t>97</w:t>
            </w:r>
            <w:r w:rsidR="00A40187">
              <w:rPr>
                <w:rStyle w:val="Arial"/>
                <w:color w:val="000000"/>
              </w:rPr>
              <w:t>5</w:t>
            </w:r>
            <w:r w:rsidR="001340C9">
              <w:rPr>
                <w:rStyle w:val="Arial"/>
                <w:color w:val="000000"/>
                <w:lang w:val="en-US"/>
              </w:rPr>
              <w:t>.00</w:t>
            </w:r>
          </w:p>
        </w:tc>
        <w:tc>
          <w:tcPr>
            <w:tcW w:w="1380" w:type="dxa"/>
            <w:vAlign w:val="bottom"/>
          </w:tcPr>
          <w:p w14:paraId="58994E08" w14:textId="77777777" w:rsidR="00DD006E" w:rsidRDefault="005579CA" w:rsidP="005579CA">
            <w:pPr>
              <w:pStyle w:val="1"/>
              <w:shd w:val="clear" w:color="auto" w:fill="auto"/>
              <w:spacing w:before="0" w:after="0" w:line="170" w:lineRule="exact"/>
              <w:ind w:right="120" w:firstLine="0"/>
              <w:jc w:val="right"/>
            </w:pPr>
            <w:r>
              <w:rPr>
                <w:rStyle w:val="Arial"/>
                <w:color w:val="000000"/>
                <w:lang w:val="en-US"/>
              </w:rPr>
              <w:t>255</w:t>
            </w:r>
            <w:r w:rsidR="00DD006E">
              <w:rPr>
                <w:rStyle w:val="Arial"/>
                <w:color w:val="000000"/>
              </w:rPr>
              <w:t>%</w:t>
            </w:r>
          </w:p>
        </w:tc>
      </w:tr>
      <w:tr w:rsidR="00A40187" w14:paraId="1780CF4D" w14:textId="77777777" w:rsidTr="00DD006E">
        <w:tc>
          <w:tcPr>
            <w:tcW w:w="1795" w:type="dxa"/>
            <w:vMerge w:val="restart"/>
          </w:tcPr>
          <w:p w14:paraId="793EC5AE" w14:textId="77777777" w:rsidR="00A40187" w:rsidRPr="00DD006E" w:rsidRDefault="00A40187" w:rsidP="00A40187">
            <w:pPr>
              <w:widowControl w:val="0"/>
              <w:spacing w:line="241" w:lineRule="exact"/>
              <w:rPr>
                <w:rFonts w:ascii="Palatino Linotype" w:hAnsi="Palatino Linotype" w:cs="Palatino Linotype"/>
                <w:lang w:val="en-US"/>
              </w:rPr>
            </w:pPr>
            <w:r w:rsidRPr="00DD006E">
              <w:rPr>
                <w:rFonts w:ascii="Arial" w:hAnsi="Arial" w:cs="Arial"/>
                <w:i/>
                <w:iCs/>
                <w:color w:val="000000"/>
                <w:spacing w:val="-2"/>
                <w:sz w:val="17"/>
                <w:szCs w:val="17"/>
                <w:shd w:val="clear" w:color="auto" w:fill="FFFFFF"/>
                <w:lang w:val="en-US"/>
              </w:rPr>
              <w:t>Output 2</w:t>
            </w:r>
          </w:p>
          <w:p w14:paraId="7832A23D"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r w:rsidRPr="00DD006E">
              <w:rPr>
                <w:rFonts w:ascii="Arial" w:hAnsi="Arial" w:cs="Arial"/>
                <w:b w:val="0"/>
                <w:bCs w:val="0"/>
                <w:color w:val="000000"/>
                <w:spacing w:val="-2"/>
                <w:sz w:val="17"/>
                <w:szCs w:val="17"/>
                <w:shd w:val="clear" w:color="auto" w:fill="FFFFFF"/>
                <w:lang w:val="en-US"/>
              </w:rPr>
              <w:t xml:space="preserve">The existing 10 month  vocational  training programme,  conducted by the Ministry of Textiles, reviewed and revised together with Ministries of Education  and included  an inclusive model ensuring the needs of the PWDs have been accommodated  </w:t>
            </w:r>
          </w:p>
        </w:tc>
        <w:tc>
          <w:tcPr>
            <w:tcW w:w="3240" w:type="dxa"/>
          </w:tcPr>
          <w:p w14:paraId="4986EC14" w14:textId="77777777" w:rsidR="00A40187" w:rsidRPr="00A845BC" w:rsidRDefault="00A40187" w:rsidP="00A40187">
            <w:pPr>
              <w:pStyle w:val="110"/>
              <w:shd w:val="clear" w:color="auto" w:fill="auto"/>
              <w:spacing w:after="0" w:line="240" w:lineRule="exact"/>
              <w:jc w:val="left"/>
              <w:rPr>
                <w:rStyle w:val="11"/>
                <w:rFonts w:ascii="Arial" w:hAnsi="Arial" w:cs="Arial"/>
                <w:b/>
                <w:bCs/>
                <w:color w:val="000000"/>
                <w:lang w:val="en-US"/>
              </w:rPr>
            </w:pPr>
            <w:r w:rsidRPr="00A845BC">
              <w:rPr>
                <w:rStyle w:val="Arial3"/>
                <w:b w:val="0"/>
                <w:color w:val="000000"/>
                <w:lang w:val="en-US"/>
              </w:rPr>
              <w:t xml:space="preserve">Activity 2.1: </w:t>
            </w:r>
            <w:r w:rsidRPr="00A845BC">
              <w:rPr>
                <w:b w:val="0"/>
                <w:lang w:val="en-US"/>
              </w:rPr>
              <w:t xml:space="preserve"> </w:t>
            </w:r>
            <w:r w:rsidRPr="00A845BC">
              <w:rPr>
                <w:rStyle w:val="Arial3"/>
                <w:b w:val="0"/>
                <w:color w:val="000000"/>
                <w:lang w:val="en-US"/>
              </w:rPr>
              <w:t>Organize a study-visit abroad to learn how the needs of PWDs have been accommodated in the vocational intuitions</w:t>
            </w:r>
          </w:p>
        </w:tc>
        <w:tc>
          <w:tcPr>
            <w:tcW w:w="1440" w:type="dxa"/>
          </w:tcPr>
          <w:p w14:paraId="581BA716"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r w:rsidRPr="00DD006E">
              <w:rPr>
                <w:rStyle w:val="Arial3"/>
                <w:b w:val="0"/>
                <w:color w:val="000000"/>
              </w:rPr>
              <w:t>Gov of Finland</w:t>
            </w:r>
          </w:p>
        </w:tc>
        <w:tc>
          <w:tcPr>
            <w:tcW w:w="1440" w:type="dxa"/>
          </w:tcPr>
          <w:p w14:paraId="37E5DF71" w14:textId="77777777" w:rsidR="00A40187" w:rsidRPr="00D21BF9" w:rsidRDefault="00A40187" w:rsidP="00A40187">
            <w:pPr>
              <w:pStyle w:val="1"/>
              <w:shd w:val="clear" w:color="auto" w:fill="auto"/>
              <w:spacing w:before="0" w:after="0" w:line="170" w:lineRule="exact"/>
              <w:ind w:right="120" w:firstLine="0"/>
              <w:jc w:val="right"/>
              <w:rPr>
                <w:lang w:val="en-US"/>
              </w:rPr>
            </w:pPr>
            <w:r>
              <w:rPr>
                <w:rStyle w:val="Arial3"/>
                <w:color w:val="000000"/>
                <w:lang w:val="en-US"/>
              </w:rPr>
              <w:t>2</w:t>
            </w:r>
            <w:r>
              <w:rPr>
                <w:rStyle w:val="Arial3"/>
                <w:color w:val="000000"/>
              </w:rPr>
              <w:t>0</w:t>
            </w:r>
            <w:r>
              <w:rPr>
                <w:rStyle w:val="Arial3"/>
                <w:color w:val="000000"/>
                <w:lang w:val="en-US"/>
              </w:rPr>
              <w:t>,</w:t>
            </w:r>
            <w:r>
              <w:rPr>
                <w:rStyle w:val="Arial3"/>
                <w:color w:val="000000"/>
              </w:rPr>
              <w:t>000</w:t>
            </w:r>
            <w:r w:rsidR="00D21BF9">
              <w:rPr>
                <w:rStyle w:val="Arial3"/>
                <w:color w:val="000000"/>
                <w:lang w:val="en-US"/>
              </w:rPr>
              <w:t>.00</w:t>
            </w:r>
          </w:p>
        </w:tc>
        <w:tc>
          <w:tcPr>
            <w:tcW w:w="1230" w:type="dxa"/>
          </w:tcPr>
          <w:p w14:paraId="08B9D3D6" w14:textId="77777777" w:rsidR="00A40187" w:rsidRPr="00A845BC" w:rsidRDefault="00A40187" w:rsidP="00A40187">
            <w:pPr>
              <w:pStyle w:val="1"/>
              <w:shd w:val="clear" w:color="auto" w:fill="auto"/>
              <w:spacing w:before="0" w:after="0" w:line="170" w:lineRule="exact"/>
              <w:ind w:right="100" w:firstLine="0"/>
              <w:jc w:val="right"/>
              <w:rPr>
                <w:lang w:val="en-US"/>
              </w:rPr>
            </w:pPr>
            <w:r>
              <w:rPr>
                <w:rStyle w:val="Arial3"/>
                <w:color w:val="000000"/>
                <w:lang w:val="en-US"/>
              </w:rPr>
              <w:t>0</w:t>
            </w:r>
          </w:p>
        </w:tc>
        <w:tc>
          <w:tcPr>
            <w:tcW w:w="1380" w:type="dxa"/>
          </w:tcPr>
          <w:p w14:paraId="5C006DCA" w14:textId="77777777" w:rsidR="00A40187" w:rsidRDefault="00A40187" w:rsidP="00A40187">
            <w:pPr>
              <w:pStyle w:val="1"/>
              <w:shd w:val="clear" w:color="auto" w:fill="auto"/>
              <w:spacing w:before="0" w:after="0" w:line="170" w:lineRule="exact"/>
              <w:ind w:right="120" w:firstLine="0"/>
              <w:jc w:val="right"/>
            </w:pPr>
            <w:r>
              <w:rPr>
                <w:rStyle w:val="Arial3"/>
                <w:color w:val="000000"/>
              </w:rPr>
              <w:t>0%</w:t>
            </w:r>
          </w:p>
        </w:tc>
      </w:tr>
      <w:tr w:rsidR="008053E2" w14:paraId="0CB4ED7A" w14:textId="77777777" w:rsidTr="00DD006E">
        <w:tc>
          <w:tcPr>
            <w:tcW w:w="1795" w:type="dxa"/>
            <w:vMerge/>
          </w:tcPr>
          <w:p w14:paraId="439D8C8C" w14:textId="77777777" w:rsidR="008053E2" w:rsidRPr="00DD006E" w:rsidRDefault="008053E2" w:rsidP="008053E2">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0E25ACF5" w14:textId="77777777" w:rsidR="008053E2" w:rsidRPr="00DD006E" w:rsidRDefault="008053E2" w:rsidP="008053E2">
            <w:pPr>
              <w:pStyle w:val="110"/>
              <w:shd w:val="clear" w:color="auto" w:fill="auto"/>
              <w:spacing w:after="0" w:line="240" w:lineRule="exact"/>
              <w:jc w:val="left"/>
              <w:rPr>
                <w:rStyle w:val="11"/>
                <w:rFonts w:ascii="Arial" w:hAnsi="Arial" w:cs="Arial"/>
                <w:bCs/>
                <w:color w:val="000000"/>
                <w:sz w:val="16"/>
                <w:szCs w:val="16"/>
                <w:lang w:val="en-US"/>
              </w:rPr>
            </w:pPr>
            <w:r w:rsidRPr="00DD006E">
              <w:rPr>
                <w:rStyle w:val="11"/>
                <w:rFonts w:ascii="Arial" w:hAnsi="Arial" w:cs="Arial"/>
                <w:bCs/>
                <w:color w:val="000000"/>
                <w:sz w:val="16"/>
                <w:szCs w:val="16"/>
                <w:lang w:val="en-US"/>
              </w:rPr>
              <w:t>Activity 2.2:  Recruit an international and national expert  to carry out review of the vocational training programme (existing 10 month programme)  conducted by the Ministry of Textiles  together with Ministries of Education. Make recommendations on how to integrate the special needs of PWDs into the 10 month programme. Revise the programme accordingly.</w:t>
            </w:r>
          </w:p>
        </w:tc>
        <w:tc>
          <w:tcPr>
            <w:tcW w:w="1440" w:type="dxa"/>
          </w:tcPr>
          <w:p w14:paraId="5668DB2A" w14:textId="77777777" w:rsidR="008053E2" w:rsidRPr="00667020" w:rsidRDefault="008053E2" w:rsidP="008053E2">
            <w:r w:rsidRPr="00667020">
              <w:rPr>
                <w:rStyle w:val="Arial3"/>
                <w:color w:val="000000"/>
              </w:rPr>
              <w:t>Gov of Finland</w:t>
            </w:r>
          </w:p>
        </w:tc>
        <w:tc>
          <w:tcPr>
            <w:tcW w:w="1440" w:type="dxa"/>
          </w:tcPr>
          <w:p w14:paraId="0FACC1E3" w14:textId="77777777" w:rsidR="008053E2" w:rsidRPr="00D21BF9" w:rsidRDefault="008053E2" w:rsidP="008053E2">
            <w:pPr>
              <w:pStyle w:val="1"/>
              <w:shd w:val="clear" w:color="auto" w:fill="auto"/>
              <w:spacing w:before="0" w:after="0" w:line="170" w:lineRule="exact"/>
              <w:ind w:right="120" w:firstLine="0"/>
              <w:jc w:val="right"/>
              <w:rPr>
                <w:lang w:val="en-US"/>
              </w:rPr>
            </w:pPr>
            <w:r>
              <w:rPr>
                <w:rStyle w:val="Arial3"/>
                <w:color w:val="000000"/>
                <w:lang w:val="en-US"/>
              </w:rPr>
              <w:t>0</w:t>
            </w:r>
          </w:p>
        </w:tc>
        <w:tc>
          <w:tcPr>
            <w:tcW w:w="1230" w:type="dxa"/>
          </w:tcPr>
          <w:p w14:paraId="7196DCF5" w14:textId="77777777" w:rsidR="008053E2" w:rsidRDefault="008053E2" w:rsidP="008053E2">
            <w:pPr>
              <w:pStyle w:val="1"/>
              <w:shd w:val="clear" w:color="auto" w:fill="auto"/>
              <w:spacing w:before="0" w:after="0" w:line="170" w:lineRule="exact"/>
              <w:ind w:right="100" w:firstLine="0"/>
              <w:jc w:val="right"/>
            </w:pPr>
            <w:r>
              <w:rPr>
                <w:rStyle w:val="Arial3"/>
                <w:color w:val="000000"/>
              </w:rPr>
              <w:t>0</w:t>
            </w:r>
          </w:p>
        </w:tc>
        <w:tc>
          <w:tcPr>
            <w:tcW w:w="1380" w:type="dxa"/>
          </w:tcPr>
          <w:p w14:paraId="43A78563" w14:textId="77777777" w:rsidR="008053E2" w:rsidRDefault="008053E2" w:rsidP="008053E2">
            <w:pPr>
              <w:pStyle w:val="1"/>
              <w:shd w:val="clear" w:color="auto" w:fill="auto"/>
              <w:spacing w:before="0" w:after="0" w:line="170" w:lineRule="exact"/>
              <w:ind w:right="120" w:firstLine="0"/>
              <w:jc w:val="right"/>
            </w:pPr>
            <w:r w:rsidRPr="00A845BC">
              <w:rPr>
                <w:rStyle w:val="Arial3"/>
                <w:color w:val="000000"/>
              </w:rPr>
              <w:t>0%</w:t>
            </w:r>
          </w:p>
        </w:tc>
      </w:tr>
      <w:tr w:rsidR="008053E2" w14:paraId="741E7462" w14:textId="77777777" w:rsidTr="00DE12FC">
        <w:tc>
          <w:tcPr>
            <w:tcW w:w="1795" w:type="dxa"/>
            <w:vMerge/>
          </w:tcPr>
          <w:p w14:paraId="140711E0" w14:textId="77777777" w:rsidR="008053E2" w:rsidRPr="00DD006E" w:rsidRDefault="008053E2" w:rsidP="008053E2">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6E458CD3" w14:textId="77777777" w:rsidR="008053E2" w:rsidRPr="00DD006E" w:rsidRDefault="008053E2" w:rsidP="008053E2">
            <w:pPr>
              <w:pStyle w:val="110"/>
              <w:shd w:val="clear" w:color="auto" w:fill="auto"/>
              <w:spacing w:after="0" w:line="240" w:lineRule="exact"/>
              <w:jc w:val="left"/>
              <w:rPr>
                <w:rStyle w:val="11"/>
                <w:rFonts w:ascii="Arial" w:hAnsi="Arial" w:cs="Arial"/>
                <w:b/>
                <w:bCs/>
                <w:color w:val="000000"/>
                <w:sz w:val="16"/>
                <w:szCs w:val="16"/>
                <w:lang w:val="en-US"/>
              </w:rPr>
            </w:pPr>
            <w:r w:rsidRPr="00DD006E">
              <w:rPr>
                <w:rFonts w:ascii="Arial" w:hAnsi="Arial" w:cs="Arial"/>
                <w:b w:val="0"/>
                <w:color w:val="000000"/>
                <w:sz w:val="16"/>
                <w:szCs w:val="16"/>
                <w:shd w:val="clear" w:color="auto" w:fill="FFFFFF"/>
                <w:lang w:val="en-US"/>
              </w:rPr>
              <w:t>Activity 2.3: Conduct a forum meeting to share the revised programme.</w:t>
            </w:r>
          </w:p>
        </w:tc>
        <w:tc>
          <w:tcPr>
            <w:tcW w:w="1440" w:type="dxa"/>
          </w:tcPr>
          <w:p w14:paraId="7D385B4E" w14:textId="77777777" w:rsidR="008053E2" w:rsidRDefault="008053E2" w:rsidP="008053E2">
            <w:r w:rsidRPr="00656DE9">
              <w:rPr>
                <w:rStyle w:val="Arial3"/>
                <w:b/>
                <w:color w:val="000000"/>
              </w:rPr>
              <w:t>Gov of Finland</w:t>
            </w:r>
          </w:p>
        </w:tc>
        <w:tc>
          <w:tcPr>
            <w:tcW w:w="1440" w:type="dxa"/>
          </w:tcPr>
          <w:p w14:paraId="7613CBD3" w14:textId="77777777" w:rsidR="008053E2" w:rsidRPr="00A845BC" w:rsidRDefault="008053E2" w:rsidP="008053E2">
            <w:pPr>
              <w:pStyle w:val="1"/>
              <w:shd w:val="clear" w:color="auto" w:fill="auto"/>
              <w:tabs>
                <w:tab w:val="center" w:pos="552"/>
                <w:tab w:val="right" w:pos="1104"/>
              </w:tabs>
              <w:spacing w:before="0" w:after="0" w:line="170" w:lineRule="exact"/>
              <w:ind w:right="120" w:firstLine="0"/>
              <w:jc w:val="left"/>
              <w:rPr>
                <w:lang w:val="en-US"/>
              </w:rPr>
            </w:pPr>
            <w:r>
              <w:rPr>
                <w:rStyle w:val="Arial3"/>
                <w:color w:val="000000"/>
                <w:lang w:val="en-US"/>
              </w:rPr>
              <w:tab/>
            </w:r>
            <w:r>
              <w:rPr>
                <w:rStyle w:val="Arial3"/>
                <w:color w:val="000000"/>
                <w:lang w:val="en-US"/>
              </w:rPr>
              <w:tab/>
              <w:t>0</w:t>
            </w:r>
          </w:p>
        </w:tc>
        <w:tc>
          <w:tcPr>
            <w:tcW w:w="1230" w:type="dxa"/>
          </w:tcPr>
          <w:p w14:paraId="707F4DAB" w14:textId="77777777" w:rsidR="008053E2" w:rsidRPr="00A845BC" w:rsidRDefault="008053E2" w:rsidP="008053E2">
            <w:pPr>
              <w:pStyle w:val="1"/>
              <w:shd w:val="clear" w:color="auto" w:fill="auto"/>
              <w:tabs>
                <w:tab w:val="center" w:pos="552"/>
                <w:tab w:val="right" w:pos="1104"/>
              </w:tabs>
              <w:spacing w:before="0" w:after="0" w:line="170" w:lineRule="exact"/>
              <w:ind w:right="120" w:firstLine="0"/>
              <w:jc w:val="left"/>
              <w:rPr>
                <w:lang w:val="en-US"/>
              </w:rPr>
            </w:pPr>
            <w:r>
              <w:rPr>
                <w:rStyle w:val="Arial3"/>
                <w:color w:val="000000"/>
                <w:lang w:val="en-US"/>
              </w:rPr>
              <w:tab/>
            </w:r>
            <w:r>
              <w:rPr>
                <w:rStyle w:val="Arial3"/>
                <w:color w:val="000000"/>
                <w:lang w:val="en-US"/>
              </w:rPr>
              <w:tab/>
              <w:t>0</w:t>
            </w:r>
          </w:p>
        </w:tc>
        <w:tc>
          <w:tcPr>
            <w:tcW w:w="1380" w:type="dxa"/>
            <w:vAlign w:val="center"/>
          </w:tcPr>
          <w:p w14:paraId="5ED3883D" w14:textId="77777777" w:rsidR="008053E2" w:rsidRDefault="008053E2" w:rsidP="008053E2">
            <w:pPr>
              <w:pStyle w:val="1"/>
              <w:shd w:val="clear" w:color="auto" w:fill="auto"/>
              <w:spacing w:before="0" w:after="0" w:line="170" w:lineRule="exact"/>
              <w:ind w:right="120" w:firstLine="0"/>
              <w:jc w:val="right"/>
            </w:pPr>
            <w:r w:rsidRPr="00A845BC">
              <w:rPr>
                <w:rStyle w:val="Arial3"/>
                <w:color w:val="000000"/>
              </w:rPr>
              <w:t>0%</w:t>
            </w:r>
          </w:p>
        </w:tc>
      </w:tr>
      <w:tr w:rsidR="00A40187" w14:paraId="1E76C275" w14:textId="77777777" w:rsidTr="00A40187">
        <w:tc>
          <w:tcPr>
            <w:tcW w:w="1795" w:type="dxa"/>
            <w:vMerge/>
          </w:tcPr>
          <w:p w14:paraId="4F63C6D7"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41D00E08"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p>
        </w:tc>
        <w:tc>
          <w:tcPr>
            <w:tcW w:w="1440" w:type="dxa"/>
            <w:vAlign w:val="center"/>
          </w:tcPr>
          <w:p w14:paraId="65B72045" w14:textId="77777777" w:rsidR="00A40187" w:rsidRDefault="00A40187" w:rsidP="00A40187">
            <w:pPr>
              <w:pStyle w:val="1"/>
              <w:shd w:val="clear" w:color="auto" w:fill="auto"/>
              <w:spacing w:before="0" w:after="0" w:line="180" w:lineRule="exact"/>
              <w:ind w:firstLine="0"/>
            </w:pPr>
            <w:r>
              <w:rPr>
                <w:rStyle w:val="Arial5"/>
                <w:color w:val="000000"/>
              </w:rPr>
              <w:t>Sub-total</w:t>
            </w:r>
          </w:p>
        </w:tc>
        <w:tc>
          <w:tcPr>
            <w:tcW w:w="1440" w:type="dxa"/>
            <w:vAlign w:val="center"/>
          </w:tcPr>
          <w:p w14:paraId="3D5DEF54" w14:textId="77777777" w:rsidR="00A40187" w:rsidRPr="00D21BF9" w:rsidRDefault="00D21BF9" w:rsidP="00A40187">
            <w:pPr>
              <w:pStyle w:val="1"/>
              <w:shd w:val="clear" w:color="auto" w:fill="auto"/>
              <w:spacing w:before="0" w:after="0" w:line="180" w:lineRule="exact"/>
              <w:ind w:right="120" w:firstLine="0"/>
              <w:jc w:val="right"/>
              <w:rPr>
                <w:lang w:val="en-US"/>
              </w:rPr>
            </w:pPr>
            <w:r>
              <w:rPr>
                <w:rStyle w:val="Arial"/>
                <w:color w:val="000000"/>
              </w:rPr>
              <w:t>20</w:t>
            </w:r>
            <w:r w:rsidR="00A40187">
              <w:rPr>
                <w:rStyle w:val="Arial"/>
                <w:color w:val="000000"/>
              </w:rPr>
              <w:t>,</w:t>
            </w:r>
            <w:r>
              <w:rPr>
                <w:rStyle w:val="Arial"/>
                <w:color w:val="000000"/>
                <w:lang w:val="en-US"/>
              </w:rPr>
              <w:t>00</w:t>
            </w:r>
            <w:r w:rsidR="00A40187">
              <w:rPr>
                <w:rStyle w:val="Arial"/>
                <w:color w:val="000000"/>
              </w:rPr>
              <w:t>0</w:t>
            </w:r>
            <w:r>
              <w:rPr>
                <w:rStyle w:val="Arial"/>
                <w:color w:val="000000"/>
                <w:lang w:val="en-US"/>
              </w:rPr>
              <w:t>.00</w:t>
            </w:r>
          </w:p>
        </w:tc>
        <w:tc>
          <w:tcPr>
            <w:tcW w:w="1230" w:type="dxa"/>
            <w:vAlign w:val="bottom"/>
          </w:tcPr>
          <w:p w14:paraId="57B33172" w14:textId="77777777" w:rsidR="00A40187" w:rsidRDefault="00D21BF9" w:rsidP="00A40187">
            <w:pPr>
              <w:pStyle w:val="1"/>
              <w:shd w:val="clear" w:color="auto" w:fill="auto"/>
              <w:spacing w:before="0" w:after="0" w:line="180" w:lineRule="exact"/>
              <w:ind w:right="100" w:firstLine="0"/>
              <w:jc w:val="right"/>
            </w:pPr>
            <w:r>
              <w:rPr>
                <w:rStyle w:val="Arial3"/>
                <w:color w:val="000000"/>
              </w:rPr>
              <w:t>0</w:t>
            </w:r>
          </w:p>
        </w:tc>
        <w:tc>
          <w:tcPr>
            <w:tcW w:w="1380" w:type="dxa"/>
            <w:vAlign w:val="center"/>
          </w:tcPr>
          <w:p w14:paraId="107CCAA4" w14:textId="77777777" w:rsidR="00A40187" w:rsidRDefault="00D21BF9" w:rsidP="00A40187">
            <w:pPr>
              <w:pStyle w:val="1"/>
              <w:shd w:val="clear" w:color="auto" w:fill="auto"/>
              <w:spacing w:before="0" w:after="0" w:line="180" w:lineRule="exact"/>
              <w:ind w:right="120" w:firstLine="0"/>
              <w:jc w:val="right"/>
            </w:pPr>
            <w:r>
              <w:rPr>
                <w:rStyle w:val="Arial5"/>
                <w:color w:val="000000"/>
                <w:lang w:val="en-US"/>
              </w:rPr>
              <w:t>0</w:t>
            </w:r>
            <w:r w:rsidR="00A40187">
              <w:rPr>
                <w:rStyle w:val="Arial5"/>
                <w:color w:val="000000"/>
              </w:rPr>
              <w:t>%</w:t>
            </w:r>
          </w:p>
        </w:tc>
      </w:tr>
      <w:tr w:rsidR="001340C9" w14:paraId="65103DFD" w14:textId="77777777" w:rsidTr="00A40187">
        <w:tc>
          <w:tcPr>
            <w:tcW w:w="1795" w:type="dxa"/>
            <w:vMerge w:val="restart"/>
          </w:tcPr>
          <w:p w14:paraId="4D0EC3EA" w14:textId="77777777" w:rsidR="001340C9" w:rsidRPr="006924D6" w:rsidRDefault="001340C9" w:rsidP="001340C9">
            <w:pPr>
              <w:pStyle w:val="1"/>
              <w:shd w:val="clear" w:color="auto" w:fill="auto"/>
              <w:spacing w:before="0" w:after="0" w:line="241" w:lineRule="exact"/>
              <w:ind w:firstLine="0"/>
              <w:jc w:val="left"/>
              <w:rPr>
                <w:lang w:val="en-US"/>
              </w:rPr>
            </w:pPr>
            <w:r w:rsidRPr="006924D6">
              <w:rPr>
                <w:rStyle w:val="Arial5"/>
                <w:color w:val="000000"/>
                <w:lang w:val="en-US"/>
              </w:rPr>
              <w:t>Output 3</w:t>
            </w:r>
          </w:p>
          <w:p w14:paraId="4A7ED7CD" w14:textId="77777777" w:rsidR="001340C9" w:rsidRPr="00DD006E" w:rsidRDefault="001340C9" w:rsidP="001340C9">
            <w:pPr>
              <w:pStyle w:val="110"/>
              <w:shd w:val="clear" w:color="auto" w:fill="auto"/>
              <w:spacing w:after="0" w:line="240" w:lineRule="exact"/>
              <w:jc w:val="left"/>
              <w:rPr>
                <w:rStyle w:val="11"/>
                <w:rFonts w:ascii="Arial" w:hAnsi="Arial" w:cs="Arial"/>
                <w:b/>
                <w:bCs/>
                <w:color w:val="000000"/>
                <w:lang w:val="en-US"/>
              </w:rPr>
            </w:pPr>
            <w:r w:rsidRPr="006924D6">
              <w:rPr>
                <w:rStyle w:val="Arial3"/>
                <w:color w:val="000000"/>
                <w:lang w:val="en-US"/>
              </w:rPr>
              <w:t>Employment opportunities of persons with disabilities promoted</w:t>
            </w:r>
          </w:p>
        </w:tc>
        <w:tc>
          <w:tcPr>
            <w:tcW w:w="3240" w:type="dxa"/>
            <w:vAlign w:val="bottom"/>
          </w:tcPr>
          <w:p w14:paraId="7F29AD9C" w14:textId="77777777" w:rsidR="001340C9" w:rsidRPr="006924D6" w:rsidRDefault="001340C9" w:rsidP="001340C9">
            <w:pPr>
              <w:pStyle w:val="1"/>
              <w:shd w:val="clear" w:color="auto" w:fill="auto"/>
              <w:spacing w:before="0" w:after="0" w:line="241" w:lineRule="exact"/>
              <w:ind w:firstLine="0"/>
              <w:jc w:val="left"/>
              <w:rPr>
                <w:lang w:val="en-US"/>
              </w:rPr>
            </w:pPr>
            <w:r w:rsidRPr="008B195D">
              <w:rPr>
                <w:rStyle w:val="Arial3"/>
                <w:color w:val="000000"/>
                <w:lang w:val="en-US"/>
              </w:rPr>
              <w:t>Activity 3.1: Recruit a national expert to assist the Minis</w:t>
            </w:r>
            <w:r>
              <w:rPr>
                <w:rStyle w:val="Arial3"/>
                <w:color w:val="000000"/>
                <w:lang w:val="en-US"/>
              </w:rPr>
              <w:t>try of Textiles to (</w:t>
            </w:r>
            <w:r w:rsidRPr="008B195D">
              <w:rPr>
                <w:rStyle w:val="Arial3"/>
                <w:color w:val="000000"/>
                <w:lang w:val="en-US"/>
              </w:rPr>
              <w:t>1) prepare the necessary training materials and (2) processes to accommodate potential PWDs in the 10 month training.</w:t>
            </w:r>
          </w:p>
        </w:tc>
        <w:tc>
          <w:tcPr>
            <w:tcW w:w="1440" w:type="dxa"/>
          </w:tcPr>
          <w:p w14:paraId="7CF62737" w14:textId="77777777" w:rsidR="001340C9" w:rsidRPr="00DE12FC" w:rsidRDefault="001340C9" w:rsidP="001340C9">
            <w:pPr>
              <w:pStyle w:val="1"/>
              <w:shd w:val="clear" w:color="auto" w:fill="auto"/>
              <w:spacing w:before="0" w:after="0" w:line="180" w:lineRule="exact"/>
              <w:ind w:firstLine="0"/>
              <w:rPr>
                <w:lang w:val="en-US"/>
              </w:rPr>
            </w:pPr>
          </w:p>
        </w:tc>
        <w:tc>
          <w:tcPr>
            <w:tcW w:w="1440" w:type="dxa"/>
          </w:tcPr>
          <w:p w14:paraId="0A4B5867" w14:textId="77777777" w:rsidR="001340C9" w:rsidRPr="00D21BF9" w:rsidRDefault="001340C9" w:rsidP="001340C9">
            <w:pPr>
              <w:pStyle w:val="1"/>
              <w:shd w:val="clear" w:color="auto" w:fill="auto"/>
              <w:spacing w:before="0" w:after="0" w:line="180" w:lineRule="exact"/>
              <w:ind w:right="120" w:firstLine="0"/>
              <w:jc w:val="right"/>
              <w:rPr>
                <w:lang w:val="en-US"/>
              </w:rPr>
            </w:pPr>
            <w:r>
              <w:rPr>
                <w:rStyle w:val="Arial3"/>
                <w:color w:val="000000"/>
                <w:lang w:val="en-US"/>
              </w:rPr>
              <w:t>0</w:t>
            </w:r>
          </w:p>
        </w:tc>
        <w:tc>
          <w:tcPr>
            <w:tcW w:w="1230" w:type="dxa"/>
          </w:tcPr>
          <w:p w14:paraId="078B1ECB" w14:textId="77777777" w:rsidR="001340C9" w:rsidRDefault="001340C9" w:rsidP="001340C9">
            <w:pPr>
              <w:pStyle w:val="1"/>
              <w:shd w:val="clear" w:color="auto" w:fill="auto"/>
              <w:spacing w:before="0" w:after="0" w:line="180" w:lineRule="exact"/>
              <w:ind w:right="100" w:firstLine="0"/>
              <w:jc w:val="right"/>
            </w:pPr>
            <w:r>
              <w:rPr>
                <w:rStyle w:val="Arial3"/>
                <w:color w:val="000000"/>
              </w:rPr>
              <w:t>0</w:t>
            </w:r>
          </w:p>
        </w:tc>
        <w:tc>
          <w:tcPr>
            <w:tcW w:w="1380" w:type="dxa"/>
          </w:tcPr>
          <w:p w14:paraId="7F290E23" w14:textId="77777777" w:rsidR="001340C9" w:rsidRDefault="001340C9" w:rsidP="001340C9">
            <w:pPr>
              <w:jc w:val="right"/>
            </w:pPr>
            <w:r w:rsidRPr="00B473CD">
              <w:rPr>
                <w:rStyle w:val="Arial3"/>
                <w:color w:val="000000"/>
              </w:rPr>
              <w:t>0%</w:t>
            </w:r>
          </w:p>
        </w:tc>
      </w:tr>
      <w:tr w:rsidR="001340C9" w14:paraId="0953B75F" w14:textId="77777777" w:rsidTr="00A40187">
        <w:tc>
          <w:tcPr>
            <w:tcW w:w="1795" w:type="dxa"/>
            <w:vMerge/>
          </w:tcPr>
          <w:p w14:paraId="3B26F4B1" w14:textId="77777777" w:rsidR="001340C9" w:rsidRPr="00DD006E" w:rsidRDefault="001340C9" w:rsidP="001340C9">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608605B6" w14:textId="77777777" w:rsidR="001340C9" w:rsidRPr="006924D6" w:rsidRDefault="001340C9" w:rsidP="001340C9">
            <w:pPr>
              <w:pStyle w:val="1"/>
              <w:shd w:val="clear" w:color="auto" w:fill="auto"/>
              <w:spacing w:before="0" w:after="0" w:line="241" w:lineRule="exact"/>
              <w:ind w:firstLine="0"/>
              <w:jc w:val="left"/>
              <w:rPr>
                <w:lang w:val="en-US"/>
              </w:rPr>
            </w:pPr>
            <w:r w:rsidRPr="008B195D">
              <w:rPr>
                <w:rStyle w:val="Arial3"/>
                <w:color w:val="000000"/>
                <w:lang w:val="en-US"/>
              </w:rPr>
              <w:t>Activity 3.2: Discuss and agree how reasonable accommodations can be provided to PWDs during the training course.</w:t>
            </w:r>
          </w:p>
        </w:tc>
        <w:tc>
          <w:tcPr>
            <w:tcW w:w="1440" w:type="dxa"/>
          </w:tcPr>
          <w:p w14:paraId="1096080A" w14:textId="77777777" w:rsidR="001340C9" w:rsidRPr="00DE12FC" w:rsidRDefault="001340C9" w:rsidP="001340C9">
            <w:pPr>
              <w:pStyle w:val="1"/>
              <w:shd w:val="clear" w:color="auto" w:fill="auto"/>
              <w:spacing w:before="0" w:after="0" w:line="180" w:lineRule="exact"/>
              <w:ind w:firstLine="0"/>
              <w:rPr>
                <w:lang w:val="en-US"/>
              </w:rPr>
            </w:pPr>
          </w:p>
        </w:tc>
        <w:tc>
          <w:tcPr>
            <w:tcW w:w="1440" w:type="dxa"/>
          </w:tcPr>
          <w:p w14:paraId="66BF10D7" w14:textId="77777777" w:rsidR="001340C9" w:rsidRDefault="001340C9" w:rsidP="001340C9">
            <w:pPr>
              <w:pStyle w:val="1"/>
              <w:shd w:val="clear" w:color="auto" w:fill="auto"/>
              <w:spacing w:before="0" w:after="0" w:line="180" w:lineRule="exact"/>
              <w:ind w:right="120" w:firstLine="0"/>
              <w:jc w:val="right"/>
            </w:pPr>
            <w:r>
              <w:rPr>
                <w:rStyle w:val="Arial3"/>
                <w:color w:val="000000"/>
                <w:lang w:val="en-US"/>
              </w:rPr>
              <w:t>0</w:t>
            </w:r>
          </w:p>
        </w:tc>
        <w:tc>
          <w:tcPr>
            <w:tcW w:w="1230" w:type="dxa"/>
          </w:tcPr>
          <w:p w14:paraId="4AF60490" w14:textId="77777777" w:rsidR="001340C9" w:rsidRDefault="001340C9" w:rsidP="001340C9">
            <w:pPr>
              <w:pStyle w:val="1"/>
              <w:shd w:val="clear" w:color="auto" w:fill="auto"/>
              <w:spacing w:before="0" w:after="0" w:line="180" w:lineRule="exact"/>
              <w:ind w:right="100" w:firstLine="0"/>
              <w:jc w:val="right"/>
            </w:pPr>
            <w:r>
              <w:rPr>
                <w:rStyle w:val="Arial3"/>
                <w:color w:val="000000"/>
              </w:rPr>
              <w:t>0</w:t>
            </w:r>
          </w:p>
        </w:tc>
        <w:tc>
          <w:tcPr>
            <w:tcW w:w="1380" w:type="dxa"/>
          </w:tcPr>
          <w:p w14:paraId="5B19D6D6" w14:textId="77777777" w:rsidR="001340C9" w:rsidRDefault="001340C9" w:rsidP="001340C9">
            <w:pPr>
              <w:jc w:val="right"/>
            </w:pPr>
            <w:r w:rsidRPr="00B473CD">
              <w:rPr>
                <w:rStyle w:val="Arial3"/>
                <w:color w:val="000000"/>
              </w:rPr>
              <w:t>0%</w:t>
            </w:r>
          </w:p>
        </w:tc>
      </w:tr>
      <w:tr w:rsidR="00A40187" w14:paraId="13F9AB26" w14:textId="77777777" w:rsidTr="00A40187">
        <w:tc>
          <w:tcPr>
            <w:tcW w:w="1795" w:type="dxa"/>
            <w:vMerge/>
          </w:tcPr>
          <w:p w14:paraId="6BAE7301" w14:textId="77777777" w:rsidR="00A40187" w:rsidRPr="00DD006E" w:rsidRDefault="00A40187" w:rsidP="00A40187">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1E7ECFBF" w14:textId="77777777" w:rsidR="00A40187" w:rsidRPr="006924D6" w:rsidRDefault="00A40187" w:rsidP="00A40187">
            <w:pPr>
              <w:pStyle w:val="1"/>
              <w:shd w:val="clear" w:color="auto" w:fill="auto"/>
              <w:spacing w:before="0" w:after="0" w:line="241" w:lineRule="exact"/>
              <w:ind w:firstLine="0"/>
              <w:jc w:val="left"/>
              <w:rPr>
                <w:lang w:val="en-US"/>
              </w:rPr>
            </w:pPr>
          </w:p>
        </w:tc>
        <w:tc>
          <w:tcPr>
            <w:tcW w:w="1440" w:type="dxa"/>
            <w:vAlign w:val="bottom"/>
          </w:tcPr>
          <w:p w14:paraId="01F498E6" w14:textId="77777777" w:rsidR="00A40187" w:rsidRDefault="00A40187" w:rsidP="00A40187">
            <w:pPr>
              <w:pStyle w:val="1"/>
              <w:shd w:val="clear" w:color="auto" w:fill="auto"/>
              <w:spacing w:before="0" w:after="0" w:line="180" w:lineRule="exact"/>
              <w:ind w:firstLine="0"/>
            </w:pPr>
            <w:r>
              <w:rPr>
                <w:rStyle w:val="Arial5"/>
                <w:color w:val="000000"/>
              </w:rPr>
              <w:t>Sub-total</w:t>
            </w:r>
          </w:p>
        </w:tc>
        <w:tc>
          <w:tcPr>
            <w:tcW w:w="1440" w:type="dxa"/>
            <w:vAlign w:val="bottom"/>
          </w:tcPr>
          <w:p w14:paraId="1F9A601C" w14:textId="77777777" w:rsidR="00A40187" w:rsidRPr="00B629D0" w:rsidRDefault="00D21BF9" w:rsidP="00A40187">
            <w:pPr>
              <w:pStyle w:val="1"/>
              <w:shd w:val="clear" w:color="auto" w:fill="auto"/>
              <w:spacing w:before="0" w:after="0" w:line="180" w:lineRule="exact"/>
              <w:ind w:right="120" w:firstLine="0"/>
              <w:jc w:val="right"/>
              <w:rPr>
                <w:i/>
              </w:rPr>
            </w:pPr>
            <w:r>
              <w:rPr>
                <w:rStyle w:val="Arial"/>
                <w:i/>
                <w:color w:val="000000"/>
                <w:lang w:val="en-US"/>
              </w:rPr>
              <w:t>0</w:t>
            </w:r>
          </w:p>
        </w:tc>
        <w:tc>
          <w:tcPr>
            <w:tcW w:w="1230" w:type="dxa"/>
            <w:vAlign w:val="bottom"/>
          </w:tcPr>
          <w:p w14:paraId="0065E0A1" w14:textId="77777777" w:rsidR="00A40187" w:rsidRPr="00B629D0" w:rsidRDefault="005D5409" w:rsidP="005D5409">
            <w:pPr>
              <w:pStyle w:val="1"/>
              <w:shd w:val="clear" w:color="auto" w:fill="auto"/>
              <w:spacing w:before="0" w:after="0" w:line="280" w:lineRule="exact"/>
              <w:ind w:left="20" w:firstLine="0"/>
              <w:jc w:val="right"/>
              <w:rPr>
                <w:i/>
              </w:rPr>
            </w:pPr>
            <w:r>
              <w:rPr>
                <w:rStyle w:val="Arial"/>
                <w:i/>
                <w:color w:val="000000"/>
                <w:lang w:val="en-US"/>
              </w:rPr>
              <w:t>0</w:t>
            </w:r>
          </w:p>
        </w:tc>
        <w:tc>
          <w:tcPr>
            <w:tcW w:w="1380" w:type="dxa"/>
            <w:vAlign w:val="bottom"/>
          </w:tcPr>
          <w:p w14:paraId="5F672B6C" w14:textId="77777777" w:rsidR="00A40187" w:rsidRPr="00B629D0" w:rsidRDefault="00A40187" w:rsidP="00A40187">
            <w:pPr>
              <w:pStyle w:val="1"/>
              <w:shd w:val="clear" w:color="auto" w:fill="auto"/>
              <w:spacing w:before="0" w:after="0" w:line="180" w:lineRule="exact"/>
              <w:ind w:right="120" w:firstLine="0"/>
              <w:jc w:val="right"/>
              <w:rPr>
                <w:i/>
              </w:rPr>
            </w:pPr>
            <w:r w:rsidRPr="00B629D0">
              <w:rPr>
                <w:rStyle w:val="Arial"/>
                <w:i/>
                <w:color w:val="000000"/>
              </w:rPr>
              <w:t>0%</w:t>
            </w:r>
          </w:p>
        </w:tc>
      </w:tr>
      <w:tr w:rsidR="00196574" w14:paraId="7BFCAFAF" w14:textId="77777777" w:rsidTr="00A40187">
        <w:tc>
          <w:tcPr>
            <w:tcW w:w="1795" w:type="dxa"/>
            <w:vMerge/>
          </w:tcPr>
          <w:p w14:paraId="6C279BA8"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468B677A" w14:textId="77777777" w:rsidR="00196574" w:rsidRPr="006924D6" w:rsidRDefault="00196574" w:rsidP="00196574">
            <w:pPr>
              <w:pStyle w:val="1"/>
              <w:shd w:val="clear" w:color="auto" w:fill="auto"/>
              <w:spacing w:before="0" w:after="0" w:line="245" w:lineRule="exact"/>
              <w:ind w:firstLine="0"/>
              <w:jc w:val="left"/>
              <w:rPr>
                <w:lang w:val="en-US"/>
              </w:rPr>
            </w:pPr>
            <w:r w:rsidRPr="006924D6">
              <w:rPr>
                <w:rStyle w:val="Arial3"/>
                <w:color w:val="000000"/>
                <w:lang w:val="en-US"/>
              </w:rPr>
              <w:t>Activity 4.</w:t>
            </w:r>
            <w:r>
              <w:rPr>
                <w:rStyle w:val="Arial3"/>
                <w:color w:val="000000"/>
                <w:lang w:val="en-US"/>
              </w:rPr>
              <w:t>2</w:t>
            </w:r>
            <w:r w:rsidRPr="006924D6">
              <w:rPr>
                <w:rStyle w:val="Arial3"/>
                <w:color w:val="000000"/>
                <w:lang w:val="en-US"/>
              </w:rPr>
              <w:t xml:space="preserve">: </w:t>
            </w:r>
            <w:r w:rsidRPr="00B629D0">
              <w:rPr>
                <w:rStyle w:val="Arial3"/>
                <w:color w:val="000000"/>
                <w:lang w:val="en-US"/>
              </w:rPr>
              <w:t>Assist PWDs to prepare their application for enrolment in the 10 months vocational training in the textile industry.</w:t>
            </w:r>
          </w:p>
        </w:tc>
        <w:tc>
          <w:tcPr>
            <w:tcW w:w="1440" w:type="dxa"/>
          </w:tcPr>
          <w:p w14:paraId="6D0D9F70" w14:textId="77777777" w:rsidR="00196574" w:rsidRPr="00DE12FC" w:rsidRDefault="00196574" w:rsidP="00196574">
            <w:pPr>
              <w:pStyle w:val="1"/>
              <w:shd w:val="clear" w:color="auto" w:fill="auto"/>
              <w:tabs>
                <w:tab w:val="left" w:pos="387"/>
              </w:tabs>
              <w:spacing w:before="0" w:after="0" w:line="180" w:lineRule="exact"/>
              <w:ind w:firstLine="0"/>
              <w:rPr>
                <w:lang w:val="en-US"/>
              </w:rPr>
            </w:pPr>
            <w:r w:rsidRPr="00196574">
              <w:rPr>
                <w:rStyle w:val="Arial3"/>
                <w:color w:val="000000"/>
                <w:lang w:val="en-US"/>
              </w:rPr>
              <w:t>Gov of Finland</w:t>
            </w:r>
          </w:p>
        </w:tc>
        <w:tc>
          <w:tcPr>
            <w:tcW w:w="1440" w:type="dxa"/>
            <w:vMerge w:val="restart"/>
            <w:vAlign w:val="center"/>
          </w:tcPr>
          <w:p w14:paraId="3EAA9003" w14:textId="77777777" w:rsidR="00196574" w:rsidRDefault="00196574" w:rsidP="00196574">
            <w:pPr>
              <w:pStyle w:val="1"/>
              <w:spacing w:before="0" w:after="0" w:line="180" w:lineRule="exact"/>
              <w:ind w:right="120"/>
              <w:jc w:val="right"/>
            </w:pPr>
            <w:r>
              <w:rPr>
                <w:rStyle w:val="Arial3"/>
                <w:color w:val="000000"/>
                <w:lang w:val="en-US"/>
              </w:rPr>
              <w:t>3,794.00</w:t>
            </w:r>
          </w:p>
        </w:tc>
        <w:tc>
          <w:tcPr>
            <w:tcW w:w="1230" w:type="dxa"/>
            <w:vMerge w:val="restart"/>
          </w:tcPr>
          <w:p w14:paraId="3063948A" w14:textId="77777777" w:rsidR="00196574" w:rsidRDefault="00196574" w:rsidP="00196574">
            <w:pPr>
              <w:pStyle w:val="1"/>
              <w:spacing w:before="0" w:after="0" w:line="180" w:lineRule="exact"/>
              <w:ind w:right="100"/>
              <w:jc w:val="right"/>
              <w:rPr>
                <w:rStyle w:val="Arial3"/>
                <w:color w:val="000000"/>
                <w:lang w:val="en-US"/>
              </w:rPr>
            </w:pPr>
          </w:p>
          <w:p w14:paraId="7746369D" w14:textId="77777777" w:rsidR="00196574" w:rsidRDefault="00196574" w:rsidP="00196574">
            <w:pPr>
              <w:pStyle w:val="1"/>
              <w:spacing w:before="0" w:after="0" w:line="180" w:lineRule="exact"/>
              <w:ind w:right="100"/>
              <w:jc w:val="right"/>
              <w:rPr>
                <w:rStyle w:val="Arial3"/>
                <w:color w:val="000000"/>
                <w:lang w:val="en-US"/>
              </w:rPr>
            </w:pPr>
          </w:p>
          <w:p w14:paraId="5BAA25FC" w14:textId="77777777" w:rsidR="00196574" w:rsidRDefault="00196574" w:rsidP="00196574">
            <w:pPr>
              <w:pStyle w:val="1"/>
              <w:spacing w:before="0" w:after="0" w:line="180" w:lineRule="exact"/>
              <w:ind w:right="100"/>
              <w:jc w:val="right"/>
              <w:rPr>
                <w:rStyle w:val="Arial3"/>
                <w:color w:val="000000"/>
                <w:lang w:val="en-US"/>
              </w:rPr>
            </w:pPr>
          </w:p>
          <w:p w14:paraId="2980259E" w14:textId="77777777" w:rsidR="00196574" w:rsidRDefault="00196574" w:rsidP="00196574">
            <w:pPr>
              <w:pStyle w:val="1"/>
              <w:spacing w:before="0" w:after="0" w:line="180" w:lineRule="exact"/>
              <w:ind w:right="100"/>
              <w:jc w:val="right"/>
              <w:rPr>
                <w:rStyle w:val="Arial3"/>
                <w:color w:val="000000"/>
                <w:lang w:val="en-US"/>
              </w:rPr>
            </w:pPr>
          </w:p>
          <w:p w14:paraId="342FD58C" w14:textId="77777777" w:rsidR="00196574" w:rsidRDefault="00196574" w:rsidP="00196574">
            <w:pPr>
              <w:pStyle w:val="1"/>
              <w:spacing w:before="0" w:after="0" w:line="180" w:lineRule="exact"/>
              <w:ind w:right="100"/>
              <w:jc w:val="right"/>
              <w:rPr>
                <w:rStyle w:val="Arial3"/>
                <w:color w:val="000000"/>
                <w:lang w:val="en-US"/>
              </w:rPr>
            </w:pPr>
          </w:p>
          <w:p w14:paraId="2A2029B6" w14:textId="77777777" w:rsidR="00196574" w:rsidRDefault="00196574" w:rsidP="00196574">
            <w:pPr>
              <w:pStyle w:val="1"/>
              <w:spacing w:before="0" w:after="0" w:line="180" w:lineRule="exact"/>
              <w:ind w:right="100"/>
              <w:jc w:val="right"/>
              <w:rPr>
                <w:rStyle w:val="Arial3"/>
                <w:color w:val="000000"/>
                <w:lang w:val="en-US"/>
              </w:rPr>
            </w:pPr>
          </w:p>
          <w:p w14:paraId="2EECFA65" w14:textId="77777777" w:rsidR="00196574" w:rsidRDefault="00196574" w:rsidP="00196574">
            <w:pPr>
              <w:pStyle w:val="1"/>
              <w:spacing w:before="0" w:after="0" w:line="180" w:lineRule="exact"/>
              <w:ind w:right="100"/>
              <w:jc w:val="right"/>
              <w:rPr>
                <w:rStyle w:val="Arial3"/>
                <w:color w:val="000000"/>
                <w:lang w:val="en-US"/>
              </w:rPr>
            </w:pPr>
            <w:r>
              <w:rPr>
                <w:rStyle w:val="Arial3"/>
                <w:color w:val="000000"/>
                <w:lang w:val="en-US"/>
              </w:rPr>
              <w:t>2,120.00</w:t>
            </w:r>
          </w:p>
          <w:p w14:paraId="544EAEE9" w14:textId="77777777" w:rsidR="00196574" w:rsidRDefault="00196574" w:rsidP="00196574">
            <w:pPr>
              <w:pStyle w:val="1"/>
              <w:spacing w:before="0" w:after="0" w:line="180" w:lineRule="exact"/>
              <w:ind w:right="100"/>
              <w:jc w:val="right"/>
              <w:rPr>
                <w:rStyle w:val="Arial3"/>
                <w:color w:val="000000"/>
                <w:lang w:val="en-US"/>
              </w:rPr>
            </w:pPr>
          </w:p>
          <w:p w14:paraId="6998FFA7" w14:textId="77777777" w:rsidR="00196574" w:rsidRDefault="00196574" w:rsidP="00196574">
            <w:pPr>
              <w:pStyle w:val="1"/>
              <w:spacing w:before="0" w:after="0" w:line="180" w:lineRule="exact"/>
              <w:ind w:right="100"/>
              <w:jc w:val="right"/>
              <w:rPr>
                <w:rStyle w:val="Arial3"/>
                <w:color w:val="000000"/>
                <w:lang w:val="en-US"/>
              </w:rPr>
            </w:pPr>
          </w:p>
          <w:p w14:paraId="2D948FCC" w14:textId="77777777" w:rsidR="00196574" w:rsidRDefault="00196574" w:rsidP="00196574">
            <w:pPr>
              <w:pStyle w:val="1"/>
              <w:spacing w:before="0" w:after="0" w:line="180" w:lineRule="exact"/>
              <w:ind w:right="100"/>
              <w:jc w:val="right"/>
              <w:rPr>
                <w:rStyle w:val="Arial3"/>
                <w:color w:val="000000"/>
                <w:lang w:val="en-US"/>
              </w:rPr>
            </w:pPr>
          </w:p>
          <w:p w14:paraId="375D4EB1" w14:textId="77777777" w:rsidR="00196574" w:rsidRDefault="00196574" w:rsidP="00196574">
            <w:pPr>
              <w:pStyle w:val="1"/>
              <w:spacing w:before="0" w:after="0" w:line="180" w:lineRule="exact"/>
              <w:ind w:right="100"/>
              <w:jc w:val="right"/>
              <w:rPr>
                <w:rStyle w:val="Arial3"/>
                <w:color w:val="000000"/>
                <w:lang w:val="en-US"/>
              </w:rPr>
            </w:pPr>
          </w:p>
          <w:p w14:paraId="11A09E04" w14:textId="77777777" w:rsidR="00196574" w:rsidRDefault="00196574" w:rsidP="00196574">
            <w:pPr>
              <w:pStyle w:val="1"/>
              <w:spacing w:before="0" w:after="0" w:line="180" w:lineRule="exact"/>
              <w:ind w:right="100"/>
              <w:jc w:val="right"/>
              <w:rPr>
                <w:rStyle w:val="Arial3"/>
                <w:color w:val="000000"/>
                <w:lang w:val="en-US"/>
              </w:rPr>
            </w:pPr>
          </w:p>
          <w:p w14:paraId="59DABE64" w14:textId="77777777" w:rsidR="00196574" w:rsidRPr="00B629D0" w:rsidRDefault="00196574" w:rsidP="00196574">
            <w:pPr>
              <w:pStyle w:val="1"/>
              <w:spacing w:before="0" w:after="0" w:line="180" w:lineRule="exact"/>
              <w:ind w:right="100"/>
              <w:jc w:val="right"/>
              <w:rPr>
                <w:lang w:val="en-US"/>
              </w:rPr>
            </w:pPr>
          </w:p>
        </w:tc>
        <w:tc>
          <w:tcPr>
            <w:tcW w:w="1380" w:type="dxa"/>
            <w:vMerge w:val="restart"/>
          </w:tcPr>
          <w:p w14:paraId="37C6F259" w14:textId="77777777" w:rsidR="00196574" w:rsidRDefault="00196574" w:rsidP="00196574">
            <w:pPr>
              <w:pStyle w:val="1"/>
              <w:spacing w:before="0" w:after="0" w:line="180" w:lineRule="exact"/>
              <w:ind w:right="120"/>
              <w:jc w:val="right"/>
              <w:rPr>
                <w:rStyle w:val="Arial3"/>
                <w:color w:val="000000"/>
              </w:rPr>
            </w:pPr>
          </w:p>
          <w:p w14:paraId="664C0903" w14:textId="77777777" w:rsidR="00196574" w:rsidRDefault="00196574" w:rsidP="00196574">
            <w:pPr>
              <w:pStyle w:val="1"/>
              <w:spacing w:before="0" w:after="0" w:line="180" w:lineRule="exact"/>
              <w:ind w:right="120"/>
              <w:jc w:val="right"/>
              <w:rPr>
                <w:rStyle w:val="Arial3"/>
                <w:color w:val="000000"/>
              </w:rPr>
            </w:pPr>
          </w:p>
          <w:p w14:paraId="0E029946" w14:textId="77777777" w:rsidR="00196574" w:rsidRDefault="00196574" w:rsidP="00196574">
            <w:pPr>
              <w:pStyle w:val="1"/>
              <w:spacing w:before="0" w:after="0" w:line="180" w:lineRule="exact"/>
              <w:ind w:right="120"/>
              <w:jc w:val="right"/>
              <w:rPr>
                <w:rStyle w:val="Arial3"/>
                <w:color w:val="000000"/>
              </w:rPr>
            </w:pPr>
          </w:p>
          <w:p w14:paraId="14BEDC76" w14:textId="77777777" w:rsidR="00196574" w:rsidRDefault="00196574" w:rsidP="00196574">
            <w:pPr>
              <w:pStyle w:val="1"/>
              <w:spacing w:before="0" w:after="0" w:line="180" w:lineRule="exact"/>
              <w:ind w:right="120"/>
              <w:jc w:val="right"/>
              <w:rPr>
                <w:rStyle w:val="Arial3"/>
                <w:color w:val="000000"/>
              </w:rPr>
            </w:pPr>
          </w:p>
          <w:p w14:paraId="791C6006" w14:textId="77777777" w:rsidR="00196574" w:rsidRDefault="00196574" w:rsidP="00196574">
            <w:pPr>
              <w:pStyle w:val="1"/>
              <w:spacing w:before="0" w:after="0" w:line="180" w:lineRule="exact"/>
              <w:ind w:right="120"/>
              <w:jc w:val="right"/>
              <w:rPr>
                <w:rStyle w:val="Arial3"/>
                <w:color w:val="000000"/>
              </w:rPr>
            </w:pPr>
          </w:p>
          <w:p w14:paraId="509CB91E" w14:textId="77777777" w:rsidR="00196574" w:rsidRDefault="00196574" w:rsidP="00196574">
            <w:pPr>
              <w:pStyle w:val="1"/>
              <w:spacing w:before="0" w:after="0" w:line="180" w:lineRule="exact"/>
              <w:ind w:right="120"/>
              <w:jc w:val="right"/>
              <w:rPr>
                <w:rStyle w:val="Arial3"/>
                <w:color w:val="000000"/>
              </w:rPr>
            </w:pPr>
          </w:p>
          <w:p w14:paraId="2776A651" w14:textId="77777777" w:rsidR="00196574" w:rsidRDefault="00196574" w:rsidP="00196574">
            <w:pPr>
              <w:pStyle w:val="1"/>
              <w:spacing w:before="0" w:after="0" w:line="180" w:lineRule="exact"/>
              <w:ind w:right="120"/>
              <w:jc w:val="right"/>
              <w:rPr>
                <w:rStyle w:val="Arial3"/>
                <w:color w:val="000000"/>
              </w:rPr>
            </w:pPr>
            <w:r>
              <w:rPr>
                <w:rStyle w:val="Arial3"/>
                <w:color w:val="000000"/>
              </w:rPr>
              <w:t>55</w:t>
            </w:r>
            <w:r w:rsidRPr="00D21BF9">
              <w:rPr>
                <w:rStyle w:val="Arial3"/>
                <w:color w:val="000000"/>
              </w:rPr>
              <w:t>%</w:t>
            </w:r>
          </w:p>
          <w:p w14:paraId="0DD732EB" w14:textId="77777777" w:rsidR="00196574" w:rsidRDefault="00196574" w:rsidP="00196574">
            <w:pPr>
              <w:pStyle w:val="1"/>
              <w:spacing w:before="0" w:after="0" w:line="180" w:lineRule="exact"/>
              <w:ind w:right="120"/>
              <w:jc w:val="right"/>
              <w:rPr>
                <w:rStyle w:val="Arial3"/>
                <w:color w:val="000000"/>
              </w:rPr>
            </w:pPr>
          </w:p>
          <w:p w14:paraId="13C90B69" w14:textId="77777777" w:rsidR="00196574" w:rsidRDefault="00196574" w:rsidP="00196574">
            <w:pPr>
              <w:pStyle w:val="1"/>
              <w:spacing w:before="0" w:after="0" w:line="180" w:lineRule="exact"/>
              <w:ind w:right="120"/>
              <w:jc w:val="right"/>
              <w:rPr>
                <w:rStyle w:val="Arial3"/>
                <w:color w:val="000000"/>
              </w:rPr>
            </w:pPr>
          </w:p>
          <w:p w14:paraId="22C76ACD" w14:textId="77777777" w:rsidR="00196574" w:rsidRDefault="00196574" w:rsidP="00196574">
            <w:pPr>
              <w:pStyle w:val="1"/>
              <w:spacing w:before="0" w:after="0" w:line="180" w:lineRule="exact"/>
              <w:ind w:right="120"/>
              <w:jc w:val="right"/>
              <w:rPr>
                <w:rStyle w:val="Arial3"/>
                <w:color w:val="000000"/>
              </w:rPr>
            </w:pPr>
          </w:p>
          <w:p w14:paraId="57590207" w14:textId="77777777" w:rsidR="00196574" w:rsidRDefault="00196574" w:rsidP="00196574">
            <w:pPr>
              <w:pStyle w:val="1"/>
              <w:spacing w:before="0" w:after="0" w:line="180" w:lineRule="exact"/>
              <w:ind w:right="120"/>
              <w:jc w:val="right"/>
              <w:rPr>
                <w:rStyle w:val="Arial3"/>
                <w:color w:val="000000"/>
              </w:rPr>
            </w:pPr>
          </w:p>
          <w:p w14:paraId="0CAFB24B" w14:textId="77777777" w:rsidR="00196574" w:rsidRDefault="00196574" w:rsidP="00196574">
            <w:pPr>
              <w:pStyle w:val="1"/>
              <w:spacing w:before="0" w:after="0" w:line="180" w:lineRule="exact"/>
              <w:ind w:right="120"/>
              <w:jc w:val="right"/>
              <w:rPr>
                <w:rStyle w:val="Arial3"/>
                <w:color w:val="000000"/>
              </w:rPr>
            </w:pPr>
          </w:p>
          <w:p w14:paraId="4B57A25D" w14:textId="77777777" w:rsidR="00196574" w:rsidRDefault="00196574" w:rsidP="00196574">
            <w:pPr>
              <w:pStyle w:val="1"/>
              <w:spacing w:before="0" w:after="0" w:line="180" w:lineRule="exact"/>
              <w:ind w:right="120"/>
              <w:jc w:val="right"/>
            </w:pPr>
          </w:p>
        </w:tc>
      </w:tr>
      <w:tr w:rsidR="00196574" w:rsidRPr="00F46601" w14:paraId="6969FD0E" w14:textId="77777777" w:rsidTr="00A40187">
        <w:tc>
          <w:tcPr>
            <w:tcW w:w="1795" w:type="dxa"/>
            <w:vMerge/>
          </w:tcPr>
          <w:p w14:paraId="27ECCDFA"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42A6BDF8" w14:textId="77777777" w:rsidR="00196574" w:rsidRPr="006924D6" w:rsidRDefault="00196574" w:rsidP="00196574">
            <w:pPr>
              <w:pStyle w:val="1"/>
              <w:shd w:val="clear" w:color="auto" w:fill="auto"/>
              <w:spacing w:before="0" w:after="0" w:line="241" w:lineRule="exact"/>
              <w:ind w:firstLine="0"/>
              <w:jc w:val="left"/>
              <w:rPr>
                <w:lang w:val="en-US"/>
              </w:rPr>
            </w:pPr>
            <w:r>
              <w:rPr>
                <w:rStyle w:val="Arial3"/>
                <w:color w:val="000000"/>
                <w:lang w:val="en-US"/>
              </w:rPr>
              <w:t>Activity 4.3</w:t>
            </w:r>
            <w:r w:rsidRPr="006924D6">
              <w:rPr>
                <w:rStyle w:val="Arial3"/>
                <w:color w:val="000000"/>
                <w:lang w:val="en-US"/>
              </w:rPr>
              <w:t xml:space="preserve">: </w:t>
            </w:r>
            <w:r w:rsidRPr="00B629D0">
              <w:rPr>
                <w:rStyle w:val="Arial3"/>
                <w:color w:val="000000"/>
                <w:lang w:val="en-US"/>
              </w:rPr>
              <w:t>Assist PWDs to be aware of the processes that will be adopted during the 10 month course.</w:t>
            </w:r>
          </w:p>
        </w:tc>
        <w:tc>
          <w:tcPr>
            <w:tcW w:w="1440" w:type="dxa"/>
          </w:tcPr>
          <w:p w14:paraId="11D2BE3F" w14:textId="77777777" w:rsidR="00196574" w:rsidRPr="00DE12FC" w:rsidRDefault="00196574" w:rsidP="00196574">
            <w:pPr>
              <w:pStyle w:val="1"/>
              <w:shd w:val="clear" w:color="auto" w:fill="auto"/>
              <w:spacing w:before="0" w:after="0" w:line="180" w:lineRule="exact"/>
              <w:ind w:firstLine="0"/>
              <w:rPr>
                <w:lang w:val="en-US"/>
              </w:rPr>
            </w:pPr>
            <w:r w:rsidRPr="00196574">
              <w:rPr>
                <w:rStyle w:val="Arial3"/>
                <w:color w:val="000000"/>
                <w:lang w:val="en-US"/>
              </w:rPr>
              <w:t>Gov of Finland</w:t>
            </w:r>
          </w:p>
        </w:tc>
        <w:tc>
          <w:tcPr>
            <w:tcW w:w="1440" w:type="dxa"/>
            <w:vMerge/>
          </w:tcPr>
          <w:p w14:paraId="5CD9209F" w14:textId="77777777" w:rsidR="00196574" w:rsidRPr="00DE12FC" w:rsidRDefault="00196574" w:rsidP="00196574">
            <w:pPr>
              <w:pStyle w:val="1"/>
              <w:spacing w:before="0" w:after="0" w:line="180" w:lineRule="exact"/>
              <w:ind w:right="120"/>
              <w:jc w:val="right"/>
              <w:rPr>
                <w:lang w:val="en-US"/>
              </w:rPr>
            </w:pPr>
          </w:p>
        </w:tc>
        <w:tc>
          <w:tcPr>
            <w:tcW w:w="1230" w:type="dxa"/>
            <w:vMerge/>
          </w:tcPr>
          <w:p w14:paraId="10C55446" w14:textId="77777777" w:rsidR="00196574" w:rsidRPr="00DE12FC" w:rsidRDefault="00196574" w:rsidP="00196574">
            <w:pPr>
              <w:pStyle w:val="1"/>
              <w:spacing w:before="0" w:after="0" w:line="180" w:lineRule="exact"/>
              <w:ind w:right="100"/>
              <w:jc w:val="right"/>
              <w:rPr>
                <w:lang w:val="en-US"/>
              </w:rPr>
            </w:pPr>
          </w:p>
        </w:tc>
        <w:tc>
          <w:tcPr>
            <w:tcW w:w="1380" w:type="dxa"/>
            <w:vMerge/>
          </w:tcPr>
          <w:p w14:paraId="7D3EB31B" w14:textId="77777777" w:rsidR="00196574" w:rsidRPr="00DE12FC" w:rsidRDefault="00196574" w:rsidP="00196574">
            <w:pPr>
              <w:pStyle w:val="1"/>
              <w:spacing w:before="0" w:after="0" w:line="180" w:lineRule="exact"/>
              <w:ind w:right="120"/>
              <w:jc w:val="right"/>
              <w:rPr>
                <w:lang w:val="en-US"/>
              </w:rPr>
            </w:pPr>
          </w:p>
        </w:tc>
      </w:tr>
      <w:tr w:rsidR="00196574" w:rsidRPr="00F46601" w14:paraId="48868FB2" w14:textId="77777777" w:rsidTr="00A40187">
        <w:tc>
          <w:tcPr>
            <w:tcW w:w="1795" w:type="dxa"/>
            <w:vMerge/>
          </w:tcPr>
          <w:p w14:paraId="221DF1CE"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71D23F01" w14:textId="77777777" w:rsidR="00196574" w:rsidRPr="006924D6" w:rsidRDefault="00196574" w:rsidP="00196574">
            <w:pPr>
              <w:pStyle w:val="1"/>
              <w:shd w:val="clear" w:color="auto" w:fill="auto"/>
              <w:spacing w:before="0" w:after="0" w:line="241" w:lineRule="exact"/>
              <w:ind w:firstLine="0"/>
              <w:jc w:val="left"/>
              <w:rPr>
                <w:lang w:val="en-US"/>
              </w:rPr>
            </w:pPr>
            <w:r>
              <w:rPr>
                <w:rStyle w:val="Arial3"/>
                <w:color w:val="000000"/>
                <w:lang w:val="en-US"/>
              </w:rPr>
              <w:t>Activity 4.4</w:t>
            </w:r>
            <w:r w:rsidRPr="006924D6">
              <w:rPr>
                <w:rStyle w:val="Arial3"/>
                <w:color w:val="000000"/>
                <w:lang w:val="en-US"/>
              </w:rPr>
              <w:t xml:space="preserve">: </w:t>
            </w:r>
            <w:r w:rsidRPr="00B629D0">
              <w:rPr>
                <w:rStyle w:val="Arial3"/>
                <w:color w:val="000000"/>
                <w:lang w:val="en-US"/>
              </w:rPr>
              <w:t>Provide assistance to PWDs to prepare documents for possible new job opportunities</w:t>
            </w:r>
          </w:p>
        </w:tc>
        <w:tc>
          <w:tcPr>
            <w:tcW w:w="1440" w:type="dxa"/>
          </w:tcPr>
          <w:p w14:paraId="29C7FB08" w14:textId="77777777" w:rsidR="00196574" w:rsidRPr="00DE12FC" w:rsidRDefault="00196574" w:rsidP="00196574">
            <w:pPr>
              <w:pStyle w:val="1"/>
              <w:shd w:val="clear" w:color="auto" w:fill="auto"/>
              <w:spacing w:before="0" w:after="0" w:line="180" w:lineRule="exact"/>
              <w:ind w:firstLine="0"/>
              <w:rPr>
                <w:lang w:val="en-US"/>
              </w:rPr>
            </w:pPr>
            <w:r w:rsidRPr="00196574">
              <w:rPr>
                <w:rStyle w:val="Arial3"/>
                <w:color w:val="000000"/>
                <w:lang w:val="en-US"/>
              </w:rPr>
              <w:t>Gov of Finland</w:t>
            </w:r>
          </w:p>
        </w:tc>
        <w:tc>
          <w:tcPr>
            <w:tcW w:w="1440" w:type="dxa"/>
            <w:vMerge/>
          </w:tcPr>
          <w:p w14:paraId="77F62A82" w14:textId="77777777" w:rsidR="00196574" w:rsidRPr="00DE12FC" w:rsidRDefault="00196574" w:rsidP="00196574">
            <w:pPr>
              <w:pStyle w:val="1"/>
              <w:shd w:val="clear" w:color="auto" w:fill="auto"/>
              <w:spacing w:before="0" w:after="0" w:line="180" w:lineRule="exact"/>
              <w:ind w:right="120" w:firstLine="0"/>
              <w:jc w:val="right"/>
              <w:rPr>
                <w:lang w:val="en-US"/>
              </w:rPr>
            </w:pPr>
          </w:p>
        </w:tc>
        <w:tc>
          <w:tcPr>
            <w:tcW w:w="1230" w:type="dxa"/>
            <w:vMerge/>
            <w:vAlign w:val="center"/>
          </w:tcPr>
          <w:p w14:paraId="39C9BDCE" w14:textId="77777777" w:rsidR="00196574" w:rsidRPr="00DE12FC" w:rsidRDefault="00196574" w:rsidP="00196574">
            <w:pPr>
              <w:pStyle w:val="1"/>
              <w:shd w:val="clear" w:color="auto" w:fill="auto"/>
              <w:spacing w:before="0" w:after="0" w:line="180" w:lineRule="exact"/>
              <w:ind w:right="100" w:firstLine="0"/>
              <w:jc w:val="right"/>
              <w:rPr>
                <w:lang w:val="en-US"/>
              </w:rPr>
            </w:pPr>
          </w:p>
        </w:tc>
        <w:tc>
          <w:tcPr>
            <w:tcW w:w="1380" w:type="dxa"/>
            <w:vMerge/>
          </w:tcPr>
          <w:p w14:paraId="0B8355FD" w14:textId="77777777" w:rsidR="00196574" w:rsidRPr="00DE12FC" w:rsidRDefault="00196574" w:rsidP="00196574">
            <w:pPr>
              <w:pStyle w:val="1"/>
              <w:shd w:val="clear" w:color="auto" w:fill="auto"/>
              <w:spacing w:before="0" w:after="0" w:line="180" w:lineRule="exact"/>
              <w:ind w:right="120" w:firstLine="0"/>
              <w:jc w:val="right"/>
              <w:rPr>
                <w:lang w:val="en-US"/>
              </w:rPr>
            </w:pPr>
          </w:p>
        </w:tc>
      </w:tr>
      <w:tr w:rsidR="00196574" w:rsidRPr="00196574" w14:paraId="6E8223FB" w14:textId="77777777" w:rsidTr="00A40187">
        <w:tc>
          <w:tcPr>
            <w:tcW w:w="1795" w:type="dxa"/>
            <w:vMerge/>
          </w:tcPr>
          <w:p w14:paraId="6D436FC3"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4F236C59" w14:textId="77777777" w:rsidR="00196574" w:rsidRPr="006924D6" w:rsidRDefault="00196574" w:rsidP="00196574">
            <w:pPr>
              <w:pStyle w:val="1"/>
              <w:shd w:val="clear" w:color="auto" w:fill="auto"/>
              <w:spacing w:before="0" w:after="0" w:line="241" w:lineRule="exact"/>
              <w:ind w:firstLine="0"/>
              <w:jc w:val="left"/>
              <w:rPr>
                <w:lang w:val="en-US"/>
              </w:rPr>
            </w:pPr>
            <w:r>
              <w:rPr>
                <w:rStyle w:val="Arial3"/>
                <w:color w:val="000000"/>
                <w:lang w:val="en-US"/>
              </w:rPr>
              <w:t>Activity 4.5</w:t>
            </w:r>
            <w:r w:rsidRPr="006924D6">
              <w:rPr>
                <w:rStyle w:val="Arial3"/>
                <w:color w:val="000000"/>
                <w:lang w:val="en-US"/>
              </w:rPr>
              <w:t xml:space="preserve">: </w:t>
            </w:r>
            <w:r w:rsidRPr="00B629D0">
              <w:rPr>
                <w:rStyle w:val="Arial3"/>
                <w:color w:val="000000"/>
                <w:lang w:val="en-US"/>
              </w:rPr>
              <w:t>Recruit a specialist on social inclusion to establish working relationships with vocational educational entities and institutions who recruit PWDs and then provide this information to  BDST t</w:t>
            </w:r>
            <w:r>
              <w:rPr>
                <w:rStyle w:val="Arial3"/>
                <w:color w:val="000000"/>
                <w:lang w:val="en-US"/>
              </w:rPr>
              <w:t>o expand opportunities for PWDs</w:t>
            </w:r>
          </w:p>
        </w:tc>
        <w:tc>
          <w:tcPr>
            <w:tcW w:w="1440" w:type="dxa"/>
          </w:tcPr>
          <w:p w14:paraId="1D006A60" w14:textId="77777777" w:rsidR="00196574" w:rsidRPr="00196574" w:rsidRDefault="00196574" w:rsidP="00196574">
            <w:pPr>
              <w:pStyle w:val="1"/>
              <w:shd w:val="clear" w:color="auto" w:fill="auto"/>
              <w:spacing w:before="0" w:after="0" w:line="180" w:lineRule="exact"/>
              <w:ind w:firstLine="0"/>
              <w:rPr>
                <w:lang w:val="en-US"/>
              </w:rPr>
            </w:pPr>
            <w:r w:rsidRPr="00196574">
              <w:rPr>
                <w:rStyle w:val="Arial3"/>
                <w:color w:val="000000"/>
                <w:lang w:val="en-US"/>
              </w:rPr>
              <w:t>Gov of Finland</w:t>
            </w:r>
          </w:p>
        </w:tc>
        <w:tc>
          <w:tcPr>
            <w:tcW w:w="1440" w:type="dxa"/>
          </w:tcPr>
          <w:p w14:paraId="33FDA8C3" w14:textId="77777777" w:rsidR="00196574" w:rsidRDefault="00196574" w:rsidP="00196574">
            <w:pPr>
              <w:pStyle w:val="1"/>
              <w:shd w:val="clear" w:color="auto" w:fill="auto"/>
              <w:spacing w:before="0" w:after="0" w:line="180" w:lineRule="exact"/>
              <w:ind w:right="120" w:firstLine="0"/>
              <w:jc w:val="right"/>
              <w:rPr>
                <w:lang w:val="en-US"/>
              </w:rPr>
            </w:pPr>
            <w:r>
              <w:rPr>
                <w:rStyle w:val="Arial3"/>
                <w:color w:val="000000"/>
                <w:lang w:val="en-US"/>
              </w:rPr>
              <w:t>4</w:t>
            </w:r>
            <w:r w:rsidRPr="00196574">
              <w:rPr>
                <w:rStyle w:val="Arial3"/>
                <w:color w:val="000000"/>
                <w:lang w:val="en-US"/>
              </w:rPr>
              <w:t>,300</w:t>
            </w:r>
            <w:r>
              <w:rPr>
                <w:rStyle w:val="Arial3"/>
                <w:color w:val="000000"/>
                <w:lang w:val="en-US"/>
              </w:rPr>
              <w:t>.00</w:t>
            </w:r>
          </w:p>
          <w:p w14:paraId="25400A0C" w14:textId="77777777" w:rsidR="00196574" w:rsidRPr="00196574" w:rsidRDefault="00196574" w:rsidP="00196574">
            <w:pPr>
              <w:rPr>
                <w:lang w:val="en-US"/>
              </w:rPr>
            </w:pPr>
          </w:p>
        </w:tc>
        <w:tc>
          <w:tcPr>
            <w:tcW w:w="1230" w:type="dxa"/>
          </w:tcPr>
          <w:p w14:paraId="24CE3398" w14:textId="77777777" w:rsidR="00196574" w:rsidRPr="00196574" w:rsidRDefault="00196574" w:rsidP="00196574">
            <w:pPr>
              <w:pStyle w:val="1"/>
              <w:shd w:val="clear" w:color="auto" w:fill="auto"/>
              <w:spacing w:before="0" w:after="0" w:line="180" w:lineRule="exact"/>
              <w:ind w:right="100" w:firstLine="0"/>
              <w:jc w:val="right"/>
              <w:rPr>
                <w:lang w:val="en-US"/>
              </w:rPr>
            </w:pPr>
            <w:r w:rsidRPr="00196574">
              <w:rPr>
                <w:rStyle w:val="Arial3"/>
                <w:color w:val="000000"/>
                <w:lang w:val="en-US"/>
              </w:rPr>
              <w:t>0</w:t>
            </w:r>
          </w:p>
        </w:tc>
        <w:tc>
          <w:tcPr>
            <w:tcW w:w="1380" w:type="dxa"/>
          </w:tcPr>
          <w:p w14:paraId="159E21C4" w14:textId="77777777" w:rsidR="00196574" w:rsidRPr="00196574" w:rsidRDefault="00196574" w:rsidP="00196574">
            <w:pPr>
              <w:pStyle w:val="1"/>
              <w:shd w:val="clear" w:color="auto" w:fill="auto"/>
              <w:spacing w:before="0" w:after="0" w:line="180" w:lineRule="exact"/>
              <w:ind w:right="120" w:firstLine="0"/>
              <w:jc w:val="right"/>
              <w:rPr>
                <w:lang w:val="en-US"/>
              </w:rPr>
            </w:pPr>
            <w:r w:rsidRPr="00196574">
              <w:rPr>
                <w:rStyle w:val="Arial3"/>
                <w:color w:val="000000"/>
                <w:lang w:val="en-US"/>
              </w:rPr>
              <w:t>0%</w:t>
            </w:r>
          </w:p>
        </w:tc>
      </w:tr>
      <w:tr w:rsidR="00196574" w:rsidRPr="00196574" w14:paraId="007079C0" w14:textId="77777777" w:rsidTr="00A40187">
        <w:tc>
          <w:tcPr>
            <w:tcW w:w="1795" w:type="dxa"/>
            <w:vMerge/>
          </w:tcPr>
          <w:p w14:paraId="11AB54D7"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74E26AEF" w14:textId="77777777" w:rsidR="00196574" w:rsidRPr="00B629D0" w:rsidRDefault="00196574" w:rsidP="00196574">
            <w:pPr>
              <w:pStyle w:val="110"/>
              <w:shd w:val="clear" w:color="auto" w:fill="auto"/>
              <w:spacing w:after="0" w:line="240" w:lineRule="exact"/>
              <w:jc w:val="left"/>
              <w:rPr>
                <w:rStyle w:val="11"/>
                <w:rFonts w:ascii="Arial" w:hAnsi="Arial" w:cs="Arial"/>
                <w:b/>
                <w:bCs/>
                <w:color w:val="000000"/>
                <w:lang w:val="en-US"/>
              </w:rPr>
            </w:pPr>
            <w:r>
              <w:rPr>
                <w:rStyle w:val="Arial3"/>
                <w:b w:val="0"/>
                <w:color w:val="000000"/>
                <w:lang w:val="en-US"/>
              </w:rPr>
              <w:t>Activity 4.6</w:t>
            </w:r>
            <w:r w:rsidRPr="00B629D0">
              <w:rPr>
                <w:rStyle w:val="Arial3"/>
                <w:b w:val="0"/>
                <w:color w:val="000000"/>
                <w:lang w:val="en-US"/>
              </w:rPr>
              <w:t>: Organize final forum meetings demonstrate results and discuss lessons learned of the project.</w:t>
            </w:r>
          </w:p>
        </w:tc>
        <w:tc>
          <w:tcPr>
            <w:tcW w:w="1440" w:type="dxa"/>
            <w:vAlign w:val="bottom"/>
          </w:tcPr>
          <w:p w14:paraId="2D2D40D2" w14:textId="77777777" w:rsidR="00196574" w:rsidRPr="00B629D0" w:rsidRDefault="00196574" w:rsidP="00196574">
            <w:pPr>
              <w:pStyle w:val="1"/>
              <w:shd w:val="clear" w:color="auto" w:fill="auto"/>
              <w:spacing w:before="0" w:after="0" w:line="180" w:lineRule="exact"/>
              <w:ind w:firstLine="0"/>
              <w:jc w:val="left"/>
              <w:rPr>
                <w:i/>
                <w:lang w:val="en-US"/>
              </w:rPr>
            </w:pPr>
          </w:p>
        </w:tc>
        <w:tc>
          <w:tcPr>
            <w:tcW w:w="1440" w:type="dxa"/>
          </w:tcPr>
          <w:p w14:paraId="3C1C84A4" w14:textId="77777777" w:rsidR="00196574" w:rsidRPr="00196574" w:rsidRDefault="00196574" w:rsidP="00196574">
            <w:pPr>
              <w:pStyle w:val="1"/>
              <w:shd w:val="clear" w:color="auto" w:fill="auto"/>
              <w:spacing w:before="0" w:after="0" w:line="180" w:lineRule="exact"/>
              <w:ind w:right="100" w:firstLine="0"/>
              <w:jc w:val="right"/>
              <w:rPr>
                <w:lang w:val="en-US"/>
              </w:rPr>
            </w:pPr>
            <w:r>
              <w:rPr>
                <w:rStyle w:val="Arial3"/>
                <w:color w:val="000000"/>
                <w:lang w:val="en-US"/>
              </w:rPr>
              <w:t>0</w:t>
            </w:r>
          </w:p>
        </w:tc>
        <w:tc>
          <w:tcPr>
            <w:tcW w:w="1230" w:type="dxa"/>
          </w:tcPr>
          <w:p w14:paraId="2D1964F1" w14:textId="77777777" w:rsidR="00196574" w:rsidRPr="00196574" w:rsidRDefault="00196574" w:rsidP="00196574">
            <w:pPr>
              <w:pStyle w:val="1"/>
              <w:shd w:val="clear" w:color="auto" w:fill="auto"/>
              <w:spacing w:before="0" w:after="0" w:line="180" w:lineRule="exact"/>
              <w:ind w:right="120" w:firstLine="0"/>
              <w:jc w:val="right"/>
              <w:rPr>
                <w:lang w:val="en-US"/>
              </w:rPr>
            </w:pPr>
            <w:r w:rsidRPr="00196574">
              <w:rPr>
                <w:rStyle w:val="Arial3"/>
                <w:color w:val="000000"/>
                <w:lang w:val="en-US"/>
              </w:rPr>
              <w:t>0</w:t>
            </w:r>
          </w:p>
        </w:tc>
        <w:tc>
          <w:tcPr>
            <w:tcW w:w="1380" w:type="dxa"/>
          </w:tcPr>
          <w:p w14:paraId="42423177" w14:textId="77777777" w:rsidR="00196574" w:rsidRPr="00196574" w:rsidRDefault="00196574" w:rsidP="00196574">
            <w:pPr>
              <w:pStyle w:val="1"/>
              <w:shd w:val="clear" w:color="auto" w:fill="auto"/>
              <w:spacing w:before="0" w:after="0" w:line="180" w:lineRule="exact"/>
              <w:ind w:right="100" w:firstLine="0"/>
              <w:jc w:val="right"/>
              <w:rPr>
                <w:lang w:val="en-US"/>
              </w:rPr>
            </w:pPr>
            <w:r w:rsidRPr="00196574">
              <w:rPr>
                <w:rStyle w:val="Arial3"/>
                <w:color w:val="000000"/>
                <w:lang w:val="en-US"/>
              </w:rPr>
              <w:t>0%</w:t>
            </w:r>
          </w:p>
        </w:tc>
      </w:tr>
      <w:tr w:rsidR="00196574" w:rsidRPr="00196574" w14:paraId="531DFD1F" w14:textId="77777777" w:rsidTr="005D5409">
        <w:trPr>
          <w:trHeight w:val="512"/>
        </w:trPr>
        <w:tc>
          <w:tcPr>
            <w:tcW w:w="1795" w:type="dxa"/>
            <w:vMerge/>
          </w:tcPr>
          <w:p w14:paraId="75FB7438"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4AA66E66" w14:textId="77777777" w:rsidR="00196574" w:rsidRPr="006924D6" w:rsidRDefault="00196574" w:rsidP="00196574">
            <w:pPr>
              <w:pStyle w:val="110"/>
              <w:shd w:val="clear" w:color="auto" w:fill="auto"/>
              <w:spacing w:after="0" w:line="240" w:lineRule="exact"/>
              <w:jc w:val="left"/>
              <w:rPr>
                <w:rStyle w:val="Arial3"/>
                <w:color w:val="000000"/>
                <w:lang w:val="en-US"/>
              </w:rPr>
            </w:pPr>
          </w:p>
        </w:tc>
        <w:tc>
          <w:tcPr>
            <w:tcW w:w="1440" w:type="dxa"/>
            <w:vAlign w:val="bottom"/>
          </w:tcPr>
          <w:p w14:paraId="6DE60D34" w14:textId="77777777" w:rsidR="00196574" w:rsidRPr="00196574" w:rsidRDefault="00196574" w:rsidP="00196574">
            <w:pPr>
              <w:pStyle w:val="1"/>
              <w:shd w:val="clear" w:color="auto" w:fill="auto"/>
              <w:spacing w:before="0" w:after="0" w:line="180" w:lineRule="exact"/>
              <w:ind w:firstLine="0"/>
              <w:rPr>
                <w:i/>
                <w:lang w:val="en-US"/>
              </w:rPr>
            </w:pPr>
            <w:r w:rsidRPr="00196574">
              <w:rPr>
                <w:rStyle w:val="Arial5"/>
                <w:color w:val="000000"/>
                <w:lang w:val="en-US"/>
              </w:rPr>
              <w:t>Sub-total</w:t>
            </w:r>
          </w:p>
        </w:tc>
        <w:tc>
          <w:tcPr>
            <w:tcW w:w="1440" w:type="dxa"/>
            <w:vAlign w:val="bottom"/>
          </w:tcPr>
          <w:p w14:paraId="2D956F0A" w14:textId="77777777" w:rsidR="00196574" w:rsidRPr="005D5409" w:rsidRDefault="005579CA" w:rsidP="005579CA">
            <w:pPr>
              <w:pStyle w:val="1"/>
              <w:shd w:val="clear" w:color="auto" w:fill="auto"/>
              <w:spacing w:before="0" w:after="0" w:line="180" w:lineRule="exact"/>
              <w:ind w:right="120" w:firstLine="0"/>
              <w:jc w:val="right"/>
              <w:rPr>
                <w:i/>
                <w:lang w:val="en-US"/>
              </w:rPr>
            </w:pPr>
            <w:r>
              <w:rPr>
                <w:rStyle w:val="Arial"/>
                <w:i/>
                <w:color w:val="000000"/>
                <w:lang w:val="en-US"/>
              </w:rPr>
              <w:t>8,094.00</w:t>
            </w:r>
          </w:p>
        </w:tc>
        <w:tc>
          <w:tcPr>
            <w:tcW w:w="1230" w:type="dxa"/>
            <w:vAlign w:val="bottom"/>
          </w:tcPr>
          <w:p w14:paraId="58D1A2E1" w14:textId="77777777" w:rsidR="00196574" w:rsidRPr="00196574" w:rsidRDefault="00196574" w:rsidP="00196574">
            <w:pPr>
              <w:pStyle w:val="1"/>
              <w:shd w:val="clear" w:color="auto" w:fill="auto"/>
              <w:spacing w:before="0" w:after="0" w:line="180" w:lineRule="exact"/>
              <w:ind w:right="120" w:firstLine="0"/>
              <w:jc w:val="right"/>
              <w:rPr>
                <w:i/>
                <w:lang w:val="en-US"/>
              </w:rPr>
            </w:pPr>
            <w:r>
              <w:rPr>
                <w:rStyle w:val="Arial"/>
                <w:i/>
                <w:color w:val="000000"/>
                <w:lang w:val="en-US"/>
              </w:rPr>
              <w:t>2,120</w:t>
            </w:r>
            <w:r w:rsidRPr="00196574">
              <w:rPr>
                <w:rStyle w:val="Arial"/>
                <w:i/>
                <w:color w:val="000000"/>
                <w:lang w:val="en-US"/>
              </w:rPr>
              <w:t>.00</w:t>
            </w:r>
          </w:p>
        </w:tc>
        <w:tc>
          <w:tcPr>
            <w:tcW w:w="1380" w:type="dxa"/>
          </w:tcPr>
          <w:p w14:paraId="7D62802E" w14:textId="77777777" w:rsidR="00196574" w:rsidRDefault="00196574" w:rsidP="00196574">
            <w:pPr>
              <w:pStyle w:val="1"/>
              <w:shd w:val="clear" w:color="auto" w:fill="auto"/>
              <w:tabs>
                <w:tab w:val="center" w:pos="522"/>
                <w:tab w:val="right" w:pos="1044"/>
              </w:tabs>
              <w:spacing w:before="0" w:after="0" w:line="180" w:lineRule="exact"/>
              <w:ind w:right="120" w:firstLine="0"/>
              <w:jc w:val="left"/>
              <w:rPr>
                <w:rStyle w:val="Arial3"/>
                <w:b/>
                <w:i/>
                <w:color w:val="000000"/>
                <w:lang w:val="en-US"/>
              </w:rPr>
            </w:pPr>
            <w:r>
              <w:rPr>
                <w:rStyle w:val="Arial3"/>
                <w:b/>
                <w:i/>
                <w:color w:val="000000"/>
                <w:lang w:val="en-US"/>
              </w:rPr>
              <w:tab/>
            </w:r>
            <w:r>
              <w:rPr>
                <w:rStyle w:val="Arial3"/>
                <w:b/>
                <w:i/>
                <w:color w:val="000000"/>
                <w:lang w:val="en-US"/>
              </w:rPr>
              <w:tab/>
            </w:r>
          </w:p>
          <w:p w14:paraId="46DC5ADF" w14:textId="77777777" w:rsidR="00196574" w:rsidRDefault="00196574" w:rsidP="00196574">
            <w:pPr>
              <w:pStyle w:val="1"/>
              <w:shd w:val="clear" w:color="auto" w:fill="auto"/>
              <w:tabs>
                <w:tab w:val="center" w:pos="522"/>
                <w:tab w:val="right" w:pos="1044"/>
              </w:tabs>
              <w:spacing w:before="0" w:after="0" w:line="180" w:lineRule="exact"/>
              <w:ind w:right="120" w:firstLine="0"/>
              <w:jc w:val="left"/>
              <w:rPr>
                <w:rStyle w:val="Arial3"/>
                <w:b/>
                <w:i/>
                <w:color w:val="000000"/>
                <w:lang w:val="en-US"/>
              </w:rPr>
            </w:pPr>
          </w:p>
          <w:p w14:paraId="0E970816" w14:textId="77777777" w:rsidR="00196574" w:rsidRPr="00196574" w:rsidRDefault="00196574" w:rsidP="00196574">
            <w:pPr>
              <w:pStyle w:val="1"/>
              <w:shd w:val="clear" w:color="auto" w:fill="auto"/>
              <w:tabs>
                <w:tab w:val="center" w:pos="522"/>
                <w:tab w:val="right" w:pos="1044"/>
              </w:tabs>
              <w:spacing w:before="0" w:after="0" w:line="180" w:lineRule="exact"/>
              <w:ind w:right="120" w:firstLine="0"/>
              <w:jc w:val="right"/>
              <w:rPr>
                <w:b/>
                <w:i/>
                <w:lang w:val="en-US"/>
              </w:rPr>
            </w:pPr>
            <w:r>
              <w:rPr>
                <w:rStyle w:val="Arial3"/>
                <w:b/>
                <w:i/>
                <w:color w:val="000000"/>
                <w:lang w:val="en-US"/>
              </w:rPr>
              <w:t>13</w:t>
            </w:r>
            <w:r w:rsidRPr="00196574">
              <w:rPr>
                <w:rStyle w:val="Arial3"/>
                <w:b/>
                <w:i/>
                <w:color w:val="000000"/>
                <w:lang w:val="en-US"/>
              </w:rPr>
              <w:t>%</w:t>
            </w:r>
          </w:p>
        </w:tc>
      </w:tr>
      <w:tr w:rsidR="00196574" w14:paraId="44716FAA" w14:textId="77777777" w:rsidTr="00A40187">
        <w:tc>
          <w:tcPr>
            <w:tcW w:w="1795" w:type="dxa"/>
            <w:vMerge w:val="restart"/>
          </w:tcPr>
          <w:p w14:paraId="408472E4" w14:textId="77777777" w:rsidR="00196574" w:rsidRPr="00196574" w:rsidRDefault="00196574" w:rsidP="00196574">
            <w:pPr>
              <w:pStyle w:val="1"/>
              <w:shd w:val="clear" w:color="auto" w:fill="auto"/>
              <w:spacing w:before="0" w:after="60" w:line="180" w:lineRule="exact"/>
              <w:ind w:left="140" w:firstLine="0"/>
              <w:jc w:val="left"/>
              <w:rPr>
                <w:lang w:val="en-US"/>
              </w:rPr>
            </w:pPr>
            <w:r w:rsidRPr="00196574">
              <w:rPr>
                <w:rStyle w:val="Arial5"/>
                <w:color w:val="000000"/>
                <w:lang w:val="en-US"/>
              </w:rPr>
              <w:t>Project</w:t>
            </w:r>
          </w:p>
          <w:p w14:paraId="34386C7F"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r w:rsidRPr="00196574">
              <w:rPr>
                <w:rStyle w:val="Arial5"/>
                <w:color w:val="000000"/>
                <w:lang w:val="en-US"/>
              </w:rPr>
              <w:lastRenderedPageBreak/>
              <w:t>Management</w:t>
            </w:r>
          </w:p>
        </w:tc>
        <w:tc>
          <w:tcPr>
            <w:tcW w:w="3240" w:type="dxa"/>
            <w:vAlign w:val="bottom"/>
          </w:tcPr>
          <w:p w14:paraId="73A70B8A" w14:textId="77777777" w:rsidR="00196574" w:rsidRPr="007F33BA" w:rsidRDefault="00196574" w:rsidP="00196574">
            <w:pPr>
              <w:pStyle w:val="1"/>
              <w:shd w:val="clear" w:color="auto" w:fill="auto"/>
              <w:spacing w:before="0" w:after="0" w:line="180" w:lineRule="exact"/>
              <w:ind w:firstLine="0"/>
              <w:jc w:val="left"/>
              <w:rPr>
                <w:lang w:val="en-US"/>
              </w:rPr>
            </w:pPr>
            <w:r w:rsidRPr="00196574">
              <w:rPr>
                <w:rStyle w:val="Arial3"/>
                <w:color w:val="000000"/>
                <w:lang w:val="en-US"/>
              </w:rPr>
              <w:lastRenderedPageBreak/>
              <w:t>Project Manager</w:t>
            </w:r>
            <w:r>
              <w:rPr>
                <w:rStyle w:val="Arial3"/>
                <w:color w:val="000000"/>
                <w:lang w:val="en-US"/>
              </w:rPr>
              <w:t>, Project Assistant</w:t>
            </w:r>
          </w:p>
        </w:tc>
        <w:tc>
          <w:tcPr>
            <w:tcW w:w="1440" w:type="dxa"/>
            <w:vAlign w:val="bottom"/>
          </w:tcPr>
          <w:p w14:paraId="6A72B14E" w14:textId="77777777" w:rsidR="00196574" w:rsidRPr="00196574" w:rsidRDefault="00196574" w:rsidP="00196574">
            <w:pPr>
              <w:pStyle w:val="1"/>
              <w:shd w:val="clear" w:color="auto" w:fill="auto"/>
              <w:spacing w:before="0" w:after="0" w:line="180" w:lineRule="exact"/>
              <w:ind w:firstLine="0"/>
              <w:rPr>
                <w:rStyle w:val="Arial3"/>
                <w:color w:val="000000"/>
                <w:lang w:val="en-US"/>
              </w:rPr>
            </w:pPr>
            <w:r w:rsidRPr="00196574">
              <w:rPr>
                <w:rStyle w:val="Arial3"/>
                <w:color w:val="000000"/>
                <w:lang w:val="en-US"/>
              </w:rPr>
              <w:t>Gov of Finland</w:t>
            </w:r>
          </w:p>
          <w:p w14:paraId="4D08E70F" w14:textId="77777777" w:rsidR="00196574" w:rsidRPr="008053E2" w:rsidRDefault="00196574" w:rsidP="00196574">
            <w:pPr>
              <w:pStyle w:val="1"/>
              <w:shd w:val="clear" w:color="auto" w:fill="auto"/>
              <w:spacing w:before="0" w:after="0" w:line="180" w:lineRule="exact"/>
              <w:ind w:firstLine="0"/>
              <w:rPr>
                <w:lang w:val="en-US"/>
              </w:rPr>
            </w:pPr>
          </w:p>
        </w:tc>
        <w:tc>
          <w:tcPr>
            <w:tcW w:w="1440" w:type="dxa"/>
            <w:vAlign w:val="bottom"/>
          </w:tcPr>
          <w:p w14:paraId="69950F9A" w14:textId="77777777" w:rsidR="00196574" w:rsidRPr="007F33BA" w:rsidRDefault="00196574" w:rsidP="00196574">
            <w:pPr>
              <w:pStyle w:val="1"/>
              <w:shd w:val="clear" w:color="auto" w:fill="auto"/>
              <w:spacing w:before="0" w:after="0" w:line="180" w:lineRule="exact"/>
              <w:ind w:right="120" w:firstLine="0"/>
              <w:jc w:val="right"/>
              <w:rPr>
                <w:lang w:val="en-US"/>
              </w:rPr>
            </w:pPr>
            <w:r>
              <w:rPr>
                <w:rStyle w:val="Arial3"/>
                <w:color w:val="000000"/>
                <w:lang w:val="en-US"/>
              </w:rPr>
              <w:t>17</w:t>
            </w:r>
            <w:r>
              <w:rPr>
                <w:rStyle w:val="Arial3"/>
                <w:color w:val="000000"/>
              </w:rPr>
              <w:t>,</w:t>
            </w:r>
            <w:r>
              <w:rPr>
                <w:rStyle w:val="Arial3"/>
                <w:color w:val="000000"/>
                <w:lang w:val="en-US"/>
              </w:rPr>
              <w:t>776.00</w:t>
            </w:r>
          </w:p>
        </w:tc>
        <w:tc>
          <w:tcPr>
            <w:tcW w:w="1230" w:type="dxa"/>
            <w:vAlign w:val="bottom"/>
          </w:tcPr>
          <w:p w14:paraId="16846908" w14:textId="77777777" w:rsidR="00196574" w:rsidRPr="00F32F3B" w:rsidRDefault="00196574" w:rsidP="00196574">
            <w:pPr>
              <w:pStyle w:val="1"/>
              <w:shd w:val="clear" w:color="auto" w:fill="auto"/>
              <w:spacing w:before="0" w:after="0" w:line="180" w:lineRule="exact"/>
              <w:ind w:right="100" w:firstLine="0"/>
              <w:jc w:val="right"/>
              <w:rPr>
                <w:lang w:val="en-US"/>
              </w:rPr>
            </w:pPr>
            <w:r>
              <w:rPr>
                <w:rStyle w:val="Arial3"/>
                <w:color w:val="000000"/>
                <w:lang w:val="en-US"/>
              </w:rPr>
              <w:t>13,303.00</w:t>
            </w:r>
          </w:p>
        </w:tc>
        <w:tc>
          <w:tcPr>
            <w:tcW w:w="1380" w:type="dxa"/>
            <w:vAlign w:val="bottom"/>
          </w:tcPr>
          <w:p w14:paraId="70BE0276" w14:textId="77777777" w:rsidR="00196574" w:rsidRDefault="00196574" w:rsidP="00196574">
            <w:pPr>
              <w:pStyle w:val="1"/>
              <w:shd w:val="clear" w:color="auto" w:fill="auto"/>
              <w:spacing w:before="0" w:after="0" w:line="180" w:lineRule="exact"/>
              <w:ind w:right="120" w:firstLine="0"/>
              <w:jc w:val="right"/>
            </w:pPr>
            <w:r>
              <w:rPr>
                <w:rStyle w:val="Arial3"/>
                <w:color w:val="000000"/>
                <w:lang w:val="en-US"/>
              </w:rPr>
              <w:t>75</w:t>
            </w:r>
            <w:r>
              <w:rPr>
                <w:rStyle w:val="Arial3"/>
                <w:color w:val="000000"/>
              </w:rPr>
              <w:t>%</w:t>
            </w:r>
          </w:p>
        </w:tc>
      </w:tr>
      <w:tr w:rsidR="00196574" w14:paraId="10E68B66" w14:textId="77777777" w:rsidTr="00A40187">
        <w:tc>
          <w:tcPr>
            <w:tcW w:w="1795" w:type="dxa"/>
            <w:vMerge/>
          </w:tcPr>
          <w:p w14:paraId="4ED59DE8"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74179C41" w14:textId="77777777" w:rsidR="00196574" w:rsidRPr="006924D6" w:rsidRDefault="00196574" w:rsidP="00196574">
            <w:pPr>
              <w:pStyle w:val="1"/>
              <w:shd w:val="clear" w:color="auto" w:fill="auto"/>
              <w:spacing w:before="0" w:after="0" w:line="241" w:lineRule="exact"/>
              <w:ind w:firstLine="0"/>
              <w:jc w:val="left"/>
              <w:rPr>
                <w:lang w:val="en-US"/>
              </w:rPr>
            </w:pPr>
            <w:r w:rsidRPr="006924D6">
              <w:rPr>
                <w:rStyle w:val="Arial3"/>
                <w:color w:val="000000"/>
                <w:lang w:val="en-US"/>
              </w:rPr>
              <w:t xml:space="preserve">Communication expenses </w:t>
            </w:r>
            <w:r>
              <w:rPr>
                <w:rStyle w:val="Arial3"/>
                <w:color w:val="000000"/>
                <w:lang w:val="en-US"/>
              </w:rPr>
              <w:t>and office supplies (</w:t>
            </w:r>
            <w:r w:rsidRPr="006924D6">
              <w:rPr>
                <w:rStyle w:val="Arial3"/>
                <w:color w:val="000000"/>
                <w:lang w:val="en-US"/>
              </w:rPr>
              <w:t>Internet</w:t>
            </w:r>
            <w:r>
              <w:rPr>
                <w:rStyle w:val="Arial3"/>
                <w:color w:val="000000"/>
                <w:lang w:val="en-US"/>
              </w:rPr>
              <w:t>, translation, stationary, etc</w:t>
            </w:r>
            <w:r w:rsidRPr="006924D6">
              <w:rPr>
                <w:rStyle w:val="Arial3"/>
                <w:color w:val="000000"/>
                <w:lang w:val="en-US"/>
              </w:rPr>
              <w:t>)</w:t>
            </w:r>
          </w:p>
        </w:tc>
        <w:tc>
          <w:tcPr>
            <w:tcW w:w="1440" w:type="dxa"/>
          </w:tcPr>
          <w:p w14:paraId="48D254B0" w14:textId="77777777" w:rsidR="00196574" w:rsidRDefault="00196574" w:rsidP="00196574">
            <w:pPr>
              <w:pStyle w:val="1"/>
              <w:shd w:val="clear" w:color="auto" w:fill="auto"/>
              <w:spacing w:before="0" w:after="0" w:line="180" w:lineRule="exact"/>
              <w:ind w:firstLine="0"/>
              <w:rPr>
                <w:rStyle w:val="Arial3"/>
                <w:color w:val="000000"/>
              </w:rPr>
            </w:pPr>
            <w:r>
              <w:rPr>
                <w:rStyle w:val="Arial3"/>
                <w:color w:val="000000"/>
              </w:rPr>
              <w:t>Gov of Finland</w:t>
            </w:r>
          </w:p>
          <w:p w14:paraId="4807AD24" w14:textId="77777777" w:rsidR="00196574" w:rsidRPr="008053E2" w:rsidRDefault="00196574" w:rsidP="00196574">
            <w:pPr>
              <w:pStyle w:val="1"/>
              <w:shd w:val="clear" w:color="auto" w:fill="auto"/>
              <w:spacing w:before="0" w:after="0" w:line="180" w:lineRule="exact"/>
              <w:ind w:firstLine="0"/>
              <w:rPr>
                <w:lang w:val="en-US"/>
              </w:rPr>
            </w:pPr>
          </w:p>
        </w:tc>
        <w:tc>
          <w:tcPr>
            <w:tcW w:w="1440" w:type="dxa"/>
          </w:tcPr>
          <w:p w14:paraId="698A29AC" w14:textId="77777777" w:rsidR="00196574" w:rsidRDefault="00196574" w:rsidP="00196574">
            <w:pPr>
              <w:pStyle w:val="1"/>
              <w:shd w:val="clear" w:color="auto" w:fill="auto"/>
              <w:spacing w:before="0" w:after="0" w:line="180" w:lineRule="exact"/>
              <w:ind w:right="120" w:firstLine="0"/>
              <w:jc w:val="right"/>
            </w:pPr>
            <w:r>
              <w:rPr>
                <w:rStyle w:val="Arial3"/>
                <w:color w:val="000000"/>
                <w:lang w:val="en-US"/>
              </w:rPr>
              <w:t>832.00</w:t>
            </w:r>
          </w:p>
        </w:tc>
        <w:tc>
          <w:tcPr>
            <w:tcW w:w="1230" w:type="dxa"/>
          </w:tcPr>
          <w:p w14:paraId="746DA564" w14:textId="77777777" w:rsidR="00196574" w:rsidRPr="00F32F3B" w:rsidRDefault="00196574" w:rsidP="00196574">
            <w:pPr>
              <w:pStyle w:val="1"/>
              <w:shd w:val="clear" w:color="auto" w:fill="auto"/>
              <w:spacing w:before="0" w:after="0" w:line="180" w:lineRule="exact"/>
              <w:ind w:right="100" w:firstLine="0"/>
              <w:jc w:val="right"/>
              <w:rPr>
                <w:lang w:val="en-US"/>
              </w:rPr>
            </w:pPr>
            <w:r>
              <w:rPr>
                <w:rStyle w:val="Arial3"/>
                <w:color w:val="000000"/>
                <w:lang w:val="en-US"/>
              </w:rPr>
              <w:t>832.00</w:t>
            </w:r>
          </w:p>
        </w:tc>
        <w:tc>
          <w:tcPr>
            <w:tcW w:w="1380" w:type="dxa"/>
          </w:tcPr>
          <w:p w14:paraId="2D6EDB79" w14:textId="77777777" w:rsidR="00196574" w:rsidRDefault="00196574" w:rsidP="00196574">
            <w:pPr>
              <w:pStyle w:val="1"/>
              <w:shd w:val="clear" w:color="auto" w:fill="auto"/>
              <w:spacing w:before="0" w:after="0" w:line="180" w:lineRule="exact"/>
              <w:ind w:right="120" w:firstLine="0"/>
              <w:jc w:val="right"/>
            </w:pPr>
            <w:r w:rsidRPr="001340C9">
              <w:rPr>
                <w:rStyle w:val="Arial3"/>
                <w:color w:val="000000"/>
              </w:rPr>
              <w:t>100</w:t>
            </w:r>
            <w:r>
              <w:rPr>
                <w:rStyle w:val="Arial3"/>
                <w:color w:val="000000"/>
              </w:rPr>
              <w:t>%</w:t>
            </w:r>
          </w:p>
        </w:tc>
      </w:tr>
      <w:tr w:rsidR="00FC26B4" w:rsidRPr="00FC26B4" w14:paraId="52CCC2E5" w14:textId="77777777" w:rsidTr="00A40187">
        <w:tc>
          <w:tcPr>
            <w:tcW w:w="1795" w:type="dxa"/>
            <w:vMerge/>
          </w:tcPr>
          <w:p w14:paraId="777E84BE" w14:textId="77777777" w:rsidR="00FC26B4" w:rsidRPr="00DD006E" w:rsidRDefault="00FC26B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4BB7722C" w14:textId="77777777" w:rsidR="00FC26B4" w:rsidRPr="001401E9" w:rsidRDefault="00FC26B4" w:rsidP="00196574">
            <w:pPr>
              <w:pStyle w:val="1"/>
              <w:shd w:val="clear" w:color="auto" w:fill="auto"/>
              <w:spacing w:before="0" w:after="0" w:line="245" w:lineRule="exact"/>
              <w:ind w:firstLine="0"/>
              <w:jc w:val="left"/>
              <w:rPr>
                <w:rStyle w:val="Arial3"/>
                <w:color w:val="000000"/>
                <w:lang w:val="en-US"/>
              </w:rPr>
            </w:pPr>
            <w:r>
              <w:rPr>
                <w:rStyle w:val="Arial3"/>
                <w:color w:val="000000"/>
                <w:lang w:val="en-US"/>
              </w:rPr>
              <w:t>Supplies and equipment</w:t>
            </w:r>
          </w:p>
        </w:tc>
        <w:tc>
          <w:tcPr>
            <w:tcW w:w="1440" w:type="dxa"/>
          </w:tcPr>
          <w:p w14:paraId="57A3D348" w14:textId="77777777" w:rsidR="00FC26B4" w:rsidRPr="00FC26B4" w:rsidRDefault="00FC26B4" w:rsidP="00196574">
            <w:pPr>
              <w:pStyle w:val="1"/>
              <w:shd w:val="clear" w:color="auto" w:fill="auto"/>
              <w:spacing w:before="0" w:after="0" w:line="180" w:lineRule="exact"/>
              <w:ind w:firstLine="0"/>
              <w:rPr>
                <w:rStyle w:val="Arial3"/>
                <w:color w:val="000000"/>
                <w:lang w:val="en-US"/>
              </w:rPr>
            </w:pPr>
            <w:r w:rsidRPr="00FC26B4">
              <w:rPr>
                <w:rStyle w:val="Arial3"/>
                <w:color w:val="000000"/>
                <w:lang w:val="en-US"/>
              </w:rPr>
              <w:t>Gov of Finland</w:t>
            </w:r>
          </w:p>
        </w:tc>
        <w:tc>
          <w:tcPr>
            <w:tcW w:w="1440" w:type="dxa"/>
            <w:vAlign w:val="center"/>
          </w:tcPr>
          <w:p w14:paraId="42ED4E11" w14:textId="77777777" w:rsidR="00FC26B4" w:rsidRDefault="00FC26B4" w:rsidP="00196574">
            <w:pPr>
              <w:pStyle w:val="1"/>
              <w:shd w:val="clear" w:color="auto" w:fill="auto"/>
              <w:spacing w:before="0" w:after="0" w:line="180" w:lineRule="exact"/>
              <w:ind w:right="120" w:firstLine="0"/>
              <w:jc w:val="right"/>
              <w:rPr>
                <w:rStyle w:val="Arial3"/>
                <w:color w:val="000000"/>
                <w:lang w:val="en-US"/>
              </w:rPr>
            </w:pPr>
            <w:r>
              <w:rPr>
                <w:rStyle w:val="Arial3"/>
                <w:color w:val="000000"/>
                <w:lang w:val="en-US"/>
              </w:rPr>
              <w:t>1,554.00</w:t>
            </w:r>
          </w:p>
        </w:tc>
        <w:tc>
          <w:tcPr>
            <w:tcW w:w="1230" w:type="dxa"/>
          </w:tcPr>
          <w:p w14:paraId="24D8C502" w14:textId="77777777" w:rsidR="00FC26B4" w:rsidRDefault="00FC26B4" w:rsidP="00196574">
            <w:pPr>
              <w:pStyle w:val="1"/>
              <w:shd w:val="clear" w:color="auto" w:fill="auto"/>
              <w:spacing w:before="0" w:after="0" w:line="180" w:lineRule="exact"/>
              <w:ind w:right="100" w:firstLine="0"/>
              <w:jc w:val="right"/>
              <w:rPr>
                <w:rStyle w:val="Arial3"/>
                <w:color w:val="000000"/>
                <w:lang w:val="en-US"/>
              </w:rPr>
            </w:pPr>
            <w:r>
              <w:rPr>
                <w:rStyle w:val="Arial3"/>
                <w:color w:val="000000"/>
                <w:lang w:val="en-US"/>
              </w:rPr>
              <w:t>1,229.00</w:t>
            </w:r>
          </w:p>
        </w:tc>
        <w:tc>
          <w:tcPr>
            <w:tcW w:w="1380" w:type="dxa"/>
          </w:tcPr>
          <w:p w14:paraId="2B0AA79C" w14:textId="77777777" w:rsidR="00FC26B4" w:rsidRPr="00FC26B4" w:rsidRDefault="002F66C0" w:rsidP="00196574">
            <w:pPr>
              <w:pStyle w:val="1"/>
              <w:shd w:val="clear" w:color="auto" w:fill="auto"/>
              <w:spacing w:before="0" w:after="0" w:line="180" w:lineRule="exact"/>
              <w:ind w:right="120" w:firstLine="0"/>
              <w:jc w:val="right"/>
              <w:rPr>
                <w:rStyle w:val="Arial3"/>
                <w:color w:val="000000"/>
                <w:lang w:val="en-US"/>
              </w:rPr>
            </w:pPr>
            <w:r>
              <w:rPr>
                <w:rStyle w:val="Arial3"/>
                <w:color w:val="000000"/>
                <w:lang w:val="en-US"/>
              </w:rPr>
              <w:t>79</w:t>
            </w:r>
            <w:r w:rsidRPr="002F66C0">
              <w:rPr>
                <w:rStyle w:val="Arial3"/>
                <w:color w:val="000000"/>
                <w:lang w:val="en-US"/>
              </w:rPr>
              <w:t>%</w:t>
            </w:r>
          </w:p>
        </w:tc>
      </w:tr>
      <w:tr w:rsidR="00196574" w14:paraId="1271ED38" w14:textId="77777777" w:rsidTr="00A40187">
        <w:tc>
          <w:tcPr>
            <w:tcW w:w="1795" w:type="dxa"/>
            <w:vMerge/>
          </w:tcPr>
          <w:p w14:paraId="145DA003"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66D05E3E" w14:textId="77777777" w:rsidR="00196574" w:rsidRPr="006924D6" w:rsidRDefault="00196574" w:rsidP="00196574">
            <w:pPr>
              <w:pStyle w:val="1"/>
              <w:shd w:val="clear" w:color="auto" w:fill="auto"/>
              <w:spacing w:before="0" w:after="0" w:line="245" w:lineRule="exact"/>
              <w:ind w:firstLine="0"/>
              <w:jc w:val="left"/>
              <w:rPr>
                <w:lang w:val="en-US"/>
              </w:rPr>
            </w:pPr>
            <w:r w:rsidRPr="001401E9">
              <w:rPr>
                <w:rStyle w:val="Arial3"/>
                <w:color w:val="000000"/>
                <w:lang w:val="en-US"/>
              </w:rPr>
              <w:t>Staff cost distribution for 6 months</w:t>
            </w:r>
          </w:p>
        </w:tc>
        <w:tc>
          <w:tcPr>
            <w:tcW w:w="1440" w:type="dxa"/>
          </w:tcPr>
          <w:p w14:paraId="62BC517B" w14:textId="77777777" w:rsidR="00196574" w:rsidRDefault="00196574" w:rsidP="00196574">
            <w:pPr>
              <w:pStyle w:val="1"/>
              <w:shd w:val="clear" w:color="auto" w:fill="auto"/>
              <w:spacing w:before="0" w:after="0" w:line="180" w:lineRule="exact"/>
              <w:ind w:firstLine="0"/>
              <w:rPr>
                <w:rStyle w:val="Arial3"/>
                <w:color w:val="000000"/>
              </w:rPr>
            </w:pPr>
            <w:r>
              <w:rPr>
                <w:rStyle w:val="Arial3"/>
                <w:color w:val="000000"/>
              </w:rPr>
              <w:t>Gov of Finland</w:t>
            </w:r>
          </w:p>
          <w:p w14:paraId="6D8EB72B" w14:textId="77777777" w:rsidR="00196574" w:rsidRPr="008053E2" w:rsidRDefault="00196574" w:rsidP="00196574">
            <w:pPr>
              <w:pStyle w:val="1"/>
              <w:shd w:val="clear" w:color="auto" w:fill="auto"/>
              <w:spacing w:before="0" w:after="0" w:line="180" w:lineRule="exact"/>
              <w:ind w:firstLine="0"/>
              <w:rPr>
                <w:lang w:val="en-US"/>
              </w:rPr>
            </w:pPr>
            <w:r>
              <w:rPr>
                <w:rStyle w:val="Arial3"/>
                <w:color w:val="000000"/>
                <w:lang w:val="en-US"/>
              </w:rPr>
              <w:t>UNDP</w:t>
            </w:r>
          </w:p>
        </w:tc>
        <w:tc>
          <w:tcPr>
            <w:tcW w:w="1440" w:type="dxa"/>
            <w:vAlign w:val="center"/>
          </w:tcPr>
          <w:p w14:paraId="1715E482" w14:textId="77777777" w:rsidR="00196574" w:rsidRPr="001340C9" w:rsidRDefault="00667020" w:rsidP="00196574">
            <w:pPr>
              <w:pStyle w:val="1"/>
              <w:shd w:val="clear" w:color="auto" w:fill="auto"/>
              <w:spacing w:before="0" w:after="0" w:line="180" w:lineRule="exact"/>
              <w:ind w:right="120" w:firstLine="0"/>
              <w:jc w:val="right"/>
              <w:rPr>
                <w:lang w:val="en-US"/>
              </w:rPr>
            </w:pPr>
            <w:r>
              <w:rPr>
                <w:rStyle w:val="Arial3"/>
                <w:color w:val="000000"/>
                <w:lang w:val="en-US"/>
              </w:rPr>
              <w:t>8</w:t>
            </w:r>
            <w:r w:rsidR="00196574">
              <w:rPr>
                <w:rStyle w:val="Arial3"/>
                <w:color w:val="000000"/>
              </w:rPr>
              <w:t>,</w:t>
            </w:r>
            <w:r>
              <w:rPr>
                <w:rStyle w:val="Arial3"/>
                <w:color w:val="000000"/>
                <w:lang w:val="en-US"/>
              </w:rPr>
              <w:t>0</w:t>
            </w:r>
            <w:r w:rsidR="00196574">
              <w:rPr>
                <w:rStyle w:val="Arial3"/>
                <w:color w:val="000000"/>
              </w:rPr>
              <w:t>00</w:t>
            </w:r>
            <w:r w:rsidR="00196574">
              <w:rPr>
                <w:rStyle w:val="Arial3"/>
                <w:color w:val="000000"/>
                <w:lang w:val="en-US"/>
              </w:rPr>
              <w:t>.00</w:t>
            </w:r>
          </w:p>
        </w:tc>
        <w:tc>
          <w:tcPr>
            <w:tcW w:w="1230" w:type="dxa"/>
          </w:tcPr>
          <w:p w14:paraId="3DEC1AAE" w14:textId="77777777" w:rsidR="00196574" w:rsidRPr="00F32F3B" w:rsidRDefault="00FC26B4" w:rsidP="002F66C0">
            <w:pPr>
              <w:pStyle w:val="1"/>
              <w:shd w:val="clear" w:color="auto" w:fill="auto"/>
              <w:spacing w:before="0" w:after="0" w:line="180" w:lineRule="exact"/>
              <w:ind w:right="100" w:firstLine="0"/>
              <w:jc w:val="right"/>
              <w:rPr>
                <w:lang w:val="en-US"/>
              </w:rPr>
            </w:pPr>
            <w:r>
              <w:rPr>
                <w:rStyle w:val="Arial3"/>
                <w:color w:val="000000"/>
                <w:lang w:val="en-US"/>
              </w:rPr>
              <w:t>1,</w:t>
            </w:r>
            <w:r w:rsidR="002F66C0">
              <w:rPr>
                <w:rStyle w:val="Arial3"/>
                <w:color w:val="000000"/>
                <w:lang w:val="en-US"/>
              </w:rPr>
              <w:t>720</w:t>
            </w:r>
            <w:r w:rsidR="00196574">
              <w:rPr>
                <w:rStyle w:val="Arial3"/>
                <w:color w:val="000000"/>
                <w:lang w:val="en-US"/>
              </w:rPr>
              <w:t>.00</w:t>
            </w:r>
          </w:p>
        </w:tc>
        <w:tc>
          <w:tcPr>
            <w:tcW w:w="1380" w:type="dxa"/>
          </w:tcPr>
          <w:p w14:paraId="25C85BAE" w14:textId="77777777" w:rsidR="00196574" w:rsidRDefault="002F66C0" w:rsidP="00196574">
            <w:pPr>
              <w:pStyle w:val="1"/>
              <w:shd w:val="clear" w:color="auto" w:fill="auto"/>
              <w:spacing w:before="0" w:after="0" w:line="180" w:lineRule="exact"/>
              <w:ind w:right="120" w:firstLine="0"/>
              <w:jc w:val="right"/>
            </w:pPr>
            <w:r>
              <w:rPr>
                <w:rStyle w:val="Arial3"/>
                <w:color w:val="000000"/>
                <w:lang w:val="en-US"/>
              </w:rPr>
              <w:t>22</w:t>
            </w:r>
            <w:r w:rsidR="00196574">
              <w:rPr>
                <w:rStyle w:val="Arial3"/>
                <w:color w:val="000000"/>
              </w:rPr>
              <w:t>%</w:t>
            </w:r>
          </w:p>
        </w:tc>
      </w:tr>
      <w:tr w:rsidR="00196574" w14:paraId="1E0ABF1B" w14:textId="77777777" w:rsidTr="00A40187">
        <w:tc>
          <w:tcPr>
            <w:tcW w:w="1795" w:type="dxa"/>
            <w:vMerge/>
          </w:tcPr>
          <w:p w14:paraId="37A62A00"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vAlign w:val="bottom"/>
          </w:tcPr>
          <w:p w14:paraId="7CA625BA" w14:textId="77777777" w:rsidR="00196574" w:rsidRPr="001401E9" w:rsidRDefault="00196574" w:rsidP="00196574">
            <w:pPr>
              <w:pStyle w:val="1"/>
              <w:shd w:val="clear" w:color="auto" w:fill="auto"/>
              <w:spacing w:before="0" w:after="0" w:line="238" w:lineRule="exact"/>
              <w:ind w:firstLine="0"/>
              <w:jc w:val="left"/>
              <w:rPr>
                <w:lang w:val="en-US"/>
              </w:rPr>
            </w:pPr>
            <w:r w:rsidRPr="001401E9">
              <w:rPr>
                <w:rStyle w:val="Arial3"/>
                <w:color w:val="000000"/>
                <w:lang w:val="en-US"/>
              </w:rPr>
              <w:t>Project implementation costs (GMS - 8%)</w:t>
            </w:r>
          </w:p>
        </w:tc>
        <w:tc>
          <w:tcPr>
            <w:tcW w:w="1440" w:type="dxa"/>
          </w:tcPr>
          <w:p w14:paraId="0D0247B6" w14:textId="77777777" w:rsidR="00196574" w:rsidRDefault="00196574" w:rsidP="00196574">
            <w:pPr>
              <w:pStyle w:val="1"/>
              <w:shd w:val="clear" w:color="auto" w:fill="auto"/>
              <w:spacing w:before="0" w:after="0" w:line="180" w:lineRule="exact"/>
              <w:ind w:firstLine="0"/>
            </w:pPr>
            <w:r>
              <w:rPr>
                <w:rStyle w:val="Arial3"/>
                <w:color w:val="000000"/>
              </w:rPr>
              <w:t>Gov of Finland</w:t>
            </w:r>
          </w:p>
        </w:tc>
        <w:tc>
          <w:tcPr>
            <w:tcW w:w="1440" w:type="dxa"/>
          </w:tcPr>
          <w:p w14:paraId="2B85BD67" w14:textId="77777777" w:rsidR="00196574" w:rsidRPr="001340C9" w:rsidRDefault="00196574" w:rsidP="00196574">
            <w:pPr>
              <w:pStyle w:val="1"/>
              <w:shd w:val="clear" w:color="auto" w:fill="auto"/>
              <w:spacing w:before="0" w:after="0" w:line="180" w:lineRule="exact"/>
              <w:ind w:right="120" w:firstLine="0"/>
              <w:jc w:val="right"/>
              <w:rPr>
                <w:lang w:val="en-US"/>
              </w:rPr>
            </w:pPr>
            <w:r>
              <w:rPr>
                <w:rStyle w:val="Arial3"/>
                <w:color w:val="000000"/>
                <w:lang w:val="en-US"/>
              </w:rPr>
              <w:t>4</w:t>
            </w:r>
            <w:r>
              <w:rPr>
                <w:rStyle w:val="Arial3"/>
                <w:color w:val="000000"/>
              </w:rPr>
              <w:t>,940</w:t>
            </w:r>
            <w:r>
              <w:rPr>
                <w:rStyle w:val="Arial3"/>
                <w:color w:val="000000"/>
                <w:lang w:val="en-US"/>
              </w:rPr>
              <w:t>.00</w:t>
            </w:r>
          </w:p>
        </w:tc>
        <w:tc>
          <w:tcPr>
            <w:tcW w:w="1230" w:type="dxa"/>
          </w:tcPr>
          <w:p w14:paraId="44BFD94E" w14:textId="77777777" w:rsidR="00196574" w:rsidRPr="001401E9" w:rsidRDefault="00196574" w:rsidP="00196574">
            <w:pPr>
              <w:pStyle w:val="1"/>
              <w:shd w:val="clear" w:color="auto" w:fill="auto"/>
              <w:spacing w:before="0" w:after="0" w:line="180" w:lineRule="exact"/>
              <w:ind w:right="100" w:firstLine="0"/>
              <w:jc w:val="right"/>
              <w:rPr>
                <w:lang w:val="en-US"/>
              </w:rPr>
            </w:pPr>
            <w:r>
              <w:rPr>
                <w:rStyle w:val="Arial3"/>
                <w:color w:val="000000"/>
                <w:lang w:val="en-US"/>
              </w:rPr>
              <w:t>1,003.00</w:t>
            </w:r>
          </w:p>
        </w:tc>
        <w:tc>
          <w:tcPr>
            <w:tcW w:w="1380" w:type="dxa"/>
          </w:tcPr>
          <w:p w14:paraId="0F006AB8" w14:textId="77777777" w:rsidR="00196574" w:rsidRDefault="00196574" w:rsidP="00196574">
            <w:pPr>
              <w:pStyle w:val="1"/>
              <w:shd w:val="clear" w:color="auto" w:fill="auto"/>
              <w:spacing w:before="0" w:after="0" w:line="180" w:lineRule="exact"/>
              <w:ind w:right="120" w:firstLine="0"/>
              <w:jc w:val="right"/>
            </w:pPr>
            <w:r w:rsidRPr="001340C9">
              <w:rPr>
                <w:rStyle w:val="Arial3"/>
                <w:color w:val="000000"/>
              </w:rPr>
              <w:t>20</w:t>
            </w:r>
            <w:r>
              <w:rPr>
                <w:rStyle w:val="Arial3"/>
                <w:color w:val="000000"/>
              </w:rPr>
              <w:t>%</w:t>
            </w:r>
          </w:p>
        </w:tc>
      </w:tr>
      <w:tr w:rsidR="00196574" w14:paraId="626824CB" w14:textId="77777777" w:rsidTr="00DD006E">
        <w:tc>
          <w:tcPr>
            <w:tcW w:w="1795" w:type="dxa"/>
            <w:vMerge/>
          </w:tcPr>
          <w:p w14:paraId="1D52335F"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75897EB4" w14:textId="77777777" w:rsidR="00196574" w:rsidRPr="001401E9" w:rsidRDefault="00196574" w:rsidP="00196574">
            <w:pPr>
              <w:pStyle w:val="110"/>
              <w:shd w:val="clear" w:color="auto" w:fill="auto"/>
              <w:spacing w:after="0" w:line="240" w:lineRule="exact"/>
              <w:jc w:val="left"/>
              <w:rPr>
                <w:rStyle w:val="Arial3"/>
                <w:b w:val="0"/>
                <w:color w:val="000000"/>
                <w:lang w:val="en-US"/>
              </w:rPr>
            </w:pPr>
            <w:r>
              <w:rPr>
                <w:rStyle w:val="Arial3"/>
                <w:color w:val="000000"/>
                <w:lang w:val="en-US"/>
              </w:rPr>
              <w:t xml:space="preserve"> </w:t>
            </w:r>
            <w:r w:rsidRPr="001401E9">
              <w:rPr>
                <w:rStyle w:val="Arial3"/>
                <w:b w:val="0"/>
                <w:color w:val="000000"/>
                <w:lang w:val="en-US"/>
              </w:rPr>
              <w:t>ISS</w:t>
            </w:r>
          </w:p>
        </w:tc>
        <w:tc>
          <w:tcPr>
            <w:tcW w:w="1440" w:type="dxa"/>
          </w:tcPr>
          <w:p w14:paraId="36CEAC43" w14:textId="77777777" w:rsidR="00196574" w:rsidRPr="001401E9" w:rsidRDefault="00196574" w:rsidP="00196574">
            <w:pPr>
              <w:pStyle w:val="110"/>
              <w:shd w:val="clear" w:color="auto" w:fill="auto"/>
              <w:spacing w:after="0" w:line="240" w:lineRule="exact"/>
              <w:jc w:val="left"/>
              <w:rPr>
                <w:rStyle w:val="11"/>
                <w:rFonts w:ascii="Arial" w:hAnsi="Arial" w:cs="Arial"/>
                <w:b/>
                <w:bCs/>
                <w:color w:val="000000"/>
                <w:lang w:val="en-US"/>
              </w:rPr>
            </w:pPr>
            <w:r w:rsidRPr="001401E9">
              <w:rPr>
                <w:rStyle w:val="Arial3"/>
                <w:b w:val="0"/>
                <w:color w:val="000000"/>
              </w:rPr>
              <w:t>Gov of Finland</w:t>
            </w:r>
          </w:p>
        </w:tc>
        <w:tc>
          <w:tcPr>
            <w:tcW w:w="1440" w:type="dxa"/>
          </w:tcPr>
          <w:p w14:paraId="31B35D55" w14:textId="77777777" w:rsidR="00196574" w:rsidRPr="001340C9" w:rsidRDefault="00196574" w:rsidP="00196574">
            <w:pPr>
              <w:pStyle w:val="110"/>
              <w:shd w:val="clear" w:color="auto" w:fill="auto"/>
              <w:spacing w:after="0" w:line="240" w:lineRule="exact"/>
              <w:jc w:val="right"/>
              <w:rPr>
                <w:rStyle w:val="11"/>
                <w:rFonts w:ascii="Arial" w:hAnsi="Arial" w:cs="Arial"/>
                <w:b/>
                <w:bCs/>
                <w:color w:val="000000"/>
                <w:lang w:val="en-US"/>
              </w:rPr>
            </w:pPr>
            <w:r>
              <w:rPr>
                <w:rStyle w:val="Arial3"/>
                <w:b w:val="0"/>
                <w:color w:val="000000"/>
                <w:lang w:val="en-US"/>
              </w:rPr>
              <w:t>3</w:t>
            </w:r>
            <w:r w:rsidRPr="001401E9">
              <w:rPr>
                <w:rStyle w:val="Arial3"/>
                <w:b w:val="0"/>
                <w:color w:val="000000"/>
              </w:rPr>
              <w:t>,000</w:t>
            </w:r>
            <w:r>
              <w:rPr>
                <w:rStyle w:val="Arial3"/>
                <w:b w:val="0"/>
                <w:color w:val="000000"/>
                <w:lang w:val="en-US"/>
              </w:rPr>
              <w:t>.00</w:t>
            </w:r>
          </w:p>
        </w:tc>
        <w:tc>
          <w:tcPr>
            <w:tcW w:w="1230" w:type="dxa"/>
          </w:tcPr>
          <w:p w14:paraId="49105B4C" w14:textId="77777777" w:rsidR="00196574" w:rsidRPr="001401E9" w:rsidRDefault="00196574" w:rsidP="00196574">
            <w:pPr>
              <w:pStyle w:val="110"/>
              <w:shd w:val="clear" w:color="auto" w:fill="auto"/>
              <w:spacing w:after="0" w:line="240" w:lineRule="exact"/>
              <w:jc w:val="right"/>
              <w:rPr>
                <w:rStyle w:val="11"/>
                <w:rFonts w:ascii="Arial" w:hAnsi="Arial" w:cs="Arial"/>
                <w:b/>
                <w:bCs/>
                <w:color w:val="000000"/>
                <w:lang w:val="en-US"/>
              </w:rPr>
            </w:pPr>
            <w:r>
              <w:rPr>
                <w:rStyle w:val="Arial3"/>
                <w:b w:val="0"/>
                <w:color w:val="000000"/>
                <w:lang w:val="en-US"/>
              </w:rPr>
              <w:t>102.00</w:t>
            </w:r>
          </w:p>
        </w:tc>
        <w:tc>
          <w:tcPr>
            <w:tcW w:w="1380" w:type="dxa"/>
          </w:tcPr>
          <w:p w14:paraId="138B4F26" w14:textId="77777777" w:rsidR="00196574" w:rsidRPr="001401E9" w:rsidRDefault="00196574" w:rsidP="00196574">
            <w:pPr>
              <w:pStyle w:val="110"/>
              <w:shd w:val="clear" w:color="auto" w:fill="auto"/>
              <w:spacing w:after="0" w:line="240" w:lineRule="exact"/>
              <w:jc w:val="right"/>
              <w:rPr>
                <w:rStyle w:val="11"/>
                <w:rFonts w:ascii="Arial" w:hAnsi="Arial" w:cs="Arial"/>
                <w:b/>
                <w:bCs/>
                <w:color w:val="000000"/>
                <w:lang w:val="en-US"/>
              </w:rPr>
            </w:pPr>
            <w:r>
              <w:rPr>
                <w:rStyle w:val="Arial3"/>
                <w:b w:val="0"/>
                <w:color w:val="000000"/>
              </w:rPr>
              <w:t>3</w:t>
            </w:r>
            <w:r w:rsidRPr="001401E9">
              <w:rPr>
                <w:rStyle w:val="Arial3"/>
                <w:b w:val="0"/>
                <w:color w:val="000000"/>
              </w:rPr>
              <w:t>%</w:t>
            </w:r>
          </w:p>
        </w:tc>
      </w:tr>
      <w:tr w:rsidR="00196574" w14:paraId="2F323179" w14:textId="77777777" w:rsidTr="00A40187">
        <w:tc>
          <w:tcPr>
            <w:tcW w:w="1795" w:type="dxa"/>
          </w:tcPr>
          <w:p w14:paraId="50585E3B" w14:textId="77777777" w:rsidR="00196574" w:rsidRPr="00DD006E" w:rsidRDefault="00196574" w:rsidP="00196574">
            <w:pPr>
              <w:pStyle w:val="110"/>
              <w:shd w:val="clear" w:color="auto" w:fill="auto"/>
              <w:spacing w:after="0" w:line="240" w:lineRule="exact"/>
              <w:jc w:val="left"/>
              <w:rPr>
                <w:rStyle w:val="11"/>
                <w:rFonts w:ascii="Arial" w:hAnsi="Arial" w:cs="Arial"/>
                <w:b/>
                <w:bCs/>
                <w:color w:val="000000"/>
                <w:lang w:val="en-US"/>
              </w:rPr>
            </w:pPr>
          </w:p>
        </w:tc>
        <w:tc>
          <w:tcPr>
            <w:tcW w:w="3240" w:type="dxa"/>
          </w:tcPr>
          <w:p w14:paraId="6923D925" w14:textId="77777777" w:rsidR="00196574" w:rsidRPr="00B629D0" w:rsidRDefault="00196574" w:rsidP="00196574">
            <w:pPr>
              <w:pStyle w:val="110"/>
              <w:shd w:val="clear" w:color="auto" w:fill="auto"/>
              <w:spacing w:after="0" w:line="240" w:lineRule="exact"/>
              <w:jc w:val="left"/>
              <w:rPr>
                <w:rStyle w:val="Arial3"/>
                <w:color w:val="000000"/>
                <w:lang w:val="en-US"/>
              </w:rPr>
            </w:pPr>
          </w:p>
        </w:tc>
        <w:tc>
          <w:tcPr>
            <w:tcW w:w="1440" w:type="dxa"/>
            <w:vAlign w:val="bottom"/>
          </w:tcPr>
          <w:p w14:paraId="1F4E46DF" w14:textId="77777777" w:rsidR="00196574" w:rsidRDefault="00196574" w:rsidP="00196574">
            <w:pPr>
              <w:pStyle w:val="1"/>
              <w:shd w:val="clear" w:color="auto" w:fill="auto"/>
              <w:spacing w:before="0" w:after="0" w:line="180" w:lineRule="exact"/>
              <w:ind w:firstLine="0"/>
            </w:pPr>
            <w:r>
              <w:rPr>
                <w:rStyle w:val="Arial5"/>
                <w:color w:val="000000"/>
              </w:rPr>
              <w:t>Sub-totai</w:t>
            </w:r>
          </w:p>
        </w:tc>
        <w:tc>
          <w:tcPr>
            <w:tcW w:w="1440" w:type="dxa"/>
            <w:vAlign w:val="bottom"/>
          </w:tcPr>
          <w:p w14:paraId="1901981B" w14:textId="77777777" w:rsidR="00196574" w:rsidRPr="00F0123C" w:rsidRDefault="002F66C0" w:rsidP="002F66C0">
            <w:pPr>
              <w:pStyle w:val="1"/>
              <w:shd w:val="clear" w:color="auto" w:fill="auto"/>
              <w:spacing w:before="0" w:after="0" w:line="180" w:lineRule="exact"/>
              <w:ind w:right="120" w:firstLine="0"/>
              <w:jc w:val="right"/>
              <w:rPr>
                <w:i/>
              </w:rPr>
            </w:pPr>
            <w:r>
              <w:rPr>
                <w:rStyle w:val="Arial"/>
                <w:i/>
                <w:color w:val="000000"/>
                <w:lang w:val="en-US"/>
              </w:rPr>
              <w:t>36</w:t>
            </w:r>
            <w:r w:rsidR="00196574">
              <w:rPr>
                <w:rStyle w:val="Arial"/>
                <w:i/>
                <w:color w:val="000000"/>
              </w:rPr>
              <w:t xml:space="preserve">, </w:t>
            </w:r>
            <w:r>
              <w:rPr>
                <w:rStyle w:val="Arial"/>
                <w:i/>
                <w:color w:val="000000"/>
                <w:lang w:val="en-US"/>
              </w:rPr>
              <w:t>102</w:t>
            </w:r>
            <w:r w:rsidR="00196574">
              <w:rPr>
                <w:rStyle w:val="Arial"/>
                <w:i/>
                <w:color w:val="000000"/>
              </w:rPr>
              <w:t>.00</w:t>
            </w:r>
          </w:p>
        </w:tc>
        <w:tc>
          <w:tcPr>
            <w:tcW w:w="1230" w:type="dxa"/>
            <w:vAlign w:val="bottom"/>
          </w:tcPr>
          <w:p w14:paraId="6D34F509" w14:textId="77777777" w:rsidR="00196574" w:rsidRPr="00F0123C" w:rsidRDefault="00196574" w:rsidP="002F66C0">
            <w:pPr>
              <w:pStyle w:val="1"/>
              <w:shd w:val="clear" w:color="auto" w:fill="auto"/>
              <w:spacing w:before="0" w:after="0" w:line="180" w:lineRule="exact"/>
              <w:ind w:right="100" w:firstLine="0"/>
              <w:jc w:val="right"/>
              <w:rPr>
                <w:i/>
                <w:lang w:val="en-US"/>
              </w:rPr>
            </w:pPr>
            <w:r>
              <w:rPr>
                <w:rStyle w:val="Arial"/>
                <w:i/>
                <w:color w:val="000000"/>
                <w:lang w:val="en-US"/>
              </w:rPr>
              <w:t>1</w:t>
            </w:r>
            <w:r w:rsidR="002F66C0">
              <w:rPr>
                <w:rStyle w:val="Arial"/>
                <w:i/>
                <w:color w:val="000000"/>
                <w:lang w:val="en-US"/>
              </w:rPr>
              <w:t>8,189</w:t>
            </w:r>
            <w:r>
              <w:rPr>
                <w:rStyle w:val="Arial"/>
                <w:i/>
                <w:color w:val="000000"/>
                <w:lang w:val="en-US"/>
              </w:rPr>
              <w:t>.00</w:t>
            </w:r>
          </w:p>
        </w:tc>
        <w:tc>
          <w:tcPr>
            <w:tcW w:w="1380" w:type="dxa"/>
            <w:vAlign w:val="bottom"/>
          </w:tcPr>
          <w:p w14:paraId="23A94113" w14:textId="77777777" w:rsidR="00196574" w:rsidRPr="00F0123C" w:rsidRDefault="002F66C0" w:rsidP="00196574">
            <w:pPr>
              <w:pStyle w:val="1"/>
              <w:shd w:val="clear" w:color="auto" w:fill="auto"/>
              <w:spacing w:before="0" w:after="0" w:line="180" w:lineRule="exact"/>
              <w:ind w:right="120" w:firstLine="0"/>
              <w:jc w:val="right"/>
              <w:rPr>
                <w:i/>
              </w:rPr>
            </w:pPr>
            <w:r>
              <w:rPr>
                <w:rStyle w:val="Arial"/>
                <w:i/>
                <w:color w:val="000000"/>
              </w:rPr>
              <w:t>50</w:t>
            </w:r>
            <w:r w:rsidR="00196574" w:rsidRPr="00F0123C">
              <w:rPr>
                <w:rStyle w:val="Arial"/>
                <w:i/>
                <w:color w:val="000000"/>
              </w:rPr>
              <w:t>%</w:t>
            </w:r>
          </w:p>
        </w:tc>
      </w:tr>
      <w:tr w:rsidR="00196574" w14:paraId="3141B9C7" w14:textId="77777777" w:rsidTr="00A40187">
        <w:tc>
          <w:tcPr>
            <w:tcW w:w="6475" w:type="dxa"/>
            <w:gridSpan w:val="3"/>
          </w:tcPr>
          <w:p w14:paraId="33A0B1F2" w14:textId="77777777" w:rsidR="00196574" w:rsidRDefault="00196574" w:rsidP="00196574">
            <w:pPr>
              <w:pStyle w:val="1"/>
              <w:shd w:val="clear" w:color="auto" w:fill="auto"/>
              <w:spacing w:before="0" w:after="0" w:line="180" w:lineRule="exact"/>
              <w:ind w:firstLine="0"/>
              <w:jc w:val="right"/>
            </w:pPr>
            <w:r>
              <w:rPr>
                <w:rStyle w:val="Arial5"/>
                <w:color w:val="000000"/>
              </w:rPr>
              <w:t>TOTAL</w:t>
            </w:r>
          </w:p>
        </w:tc>
        <w:tc>
          <w:tcPr>
            <w:tcW w:w="1440" w:type="dxa"/>
            <w:vAlign w:val="bottom"/>
          </w:tcPr>
          <w:p w14:paraId="36D7533A" w14:textId="77777777" w:rsidR="00196574" w:rsidRPr="003F5252" w:rsidRDefault="00983B06" w:rsidP="00321F89">
            <w:pPr>
              <w:pStyle w:val="1"/>
              <w:shd w:val="clear" w:color="auto" w:fill="auto"/>
              <w:spacing w:before="0" w:after="0" w:line="180" w:lineRule="exact"/>
              <w:ind w:right="120" w:firstLine="0"/>
              <w:jc w:val="right"/>
              <w:rPr>
                <w:i/>
                <w:lang w:val="en-US"/>
              </w:rPr>
            </w:pPr>
            <w:r>
              <w:rPr>
                <w:rStyle w:val="Arial"/>
                <w:i/>
                <w:color w:val="000000"/>
                <w:lang w:val="en-US"/>
              </w:rPr>
              <w:t>68,8</w:t>
            </w:r>
            <w:r w:rsidR="00321F89">
              <w:rPr>
                <w:rStyle w:val="Arial"/>
                <w:i/>
                <w:color w:val="000000"/>
                <w:lang w:val="en-US"/>
              </w:rPr>
              <w:t>96.00</w:t>
            </w:r>
          </w:p>
        </w:tc>
        <w:tc>
          <w:tcPr>
            <w:tcW w:w="1230" w:type="dxa"/>
            <w:vAlign w:val="bottom"/>
          </w:tcPr>
          <w:p w14:paraId="7DA0A864" w14:textId="77777777" w:rsidR="00196574" w:rsidRPr="00F0123C" w:rsidRDefault="00663628" w:rsidP="0083176A">
            <w:pPr>
              <w:pStyle w:val="1"/>
              <w:shd w:val="clear" w:color="auto" w:fill="auto"/>
              <w:spacing w:before="0" w:after="0" w:line="180" w:lineRule="exact"/>
              <w:ind w:right="100" w:firstLine="0"/>
              <w:jc w:val="right"/>
              <w:rPr>
                <w:i/>
                <w:lang w:val="en-US"/>
              </w:rPr>
            </w:pPr>
            <w:r>
              <w:rPr>
                <w:rStyle w:val="Arial"/>
                <w:i/>
                <w:color w:val="000000"/>
                <w:lang w:val="en-US"/>
              </w:rPr>
              <w:t>32,284</w:t>
            </w:r>
            <w:r w:rsidR="0083176A">
              <w:rPr>
                <w:rStyle w:val="Arial"/>
                <w:i/>
                <w:color w:val="000000"/>
                <w:lang w:val="en-US"/>
              </w:rPr>
              <w:t>.00</w:t>
            </w:r>
          </w:p>
        </w:tc>
        <w:tc>
          <w:tcPr>
            <w:tcW w:w="1380" w:type="dxa"/>
            <w:vAlign w:val="bottom"/>
          </w:tcPr>
          <w:p w14:paraId="1768F9BE" w14:textId="77777777" w:rsidR="00196574" w:rsidRPr="00F0123C" w:rsidRDefault="00983B06" w:rsidP="00321F89">
            <w:pPr>
              <w:pStyle w:val="1"/>
              <w:shd w:val="clear" w:color="auto" w:fill="auto"/>
              <w:spacing w:before="0" w:after="0" w:line="180" w:lineRule="exact"/>
              <w:ind w:right="120" w:firstLine="0"/>
              <w:jc w:val="right"/>
              <w:rPr>
                <w:i/>
              </w:rPr>
            </w:pPr>
            <w:r>
              <w:rPr>
                <w:rStyle w:val="Arial"/>
                <w:i/>
                <w:color w:val="000000"/>
                <w:lang w:val="en-US"/>
              </w:rPr>
              <w:t>46</w:t>
            </w:r>
            <w:r w:rsidR="00196574" w:rsidRPr="00F0123C">
              <w:rPr>
                <w:rStyle w:val="Arial"/>
                <w:i/>
                <w:color w:val="000000"/>
              </w:rPr>
              <w:t>%</w:t>
            </w:r>
          </w:p>
        </w:tc>
      </w:tr>
    </w:tbl>
    <w:p w14:paraId="4180D345" w14:textId="77777777" w:rsidR="007F1DAF" w:rsidRPr="007F1DAF" w:rsidRDefault="007F1DAF" w:rsidP="007F1DAF">
      <w:pPr>
        <w:widowControl w:val="0"/>
        <w:spacing w:after="0" w:line="240" w:lineRule="auto"/>
        <w:rPr>
          <w:rFonts w:ascii="Courier New" w:eastAsia="Times New Roman" w:hAnsi="Courier New" w:cs="Courier New"/>
          <w:sz w:val="2"/>
          <w:szCs w:val="2"/>
          <w:lang w:val="en-US" w:eastAsia="ru-RU"/>
        </w:rPr>
        <w:sectPr w:rsidR="007F1DAF" w:rsidRPr="007F1DAF" w:rsidSect="0077394E">
          <w:footerReference w:type="even" r:id="rId11"/>
          <w:footerReference w:type="default" r:id="rId12"/>
          <w:pgSz w:w="12240" w:h="15840"/>
          <w:pgMar w:top="927" w:right="900" w:bottom="1517" w:left="992" w:header="0" w:footer="3" w:gutter="0"/>
          <w:cols w:space="720"/>
          <w:noEndnote/>
          <w:titlePg/>
          <w:docGrid w:linePitch="360"/>
        </w:sectPr>
      </w:pPr>
    </w:p>
    <w:p w14:paraId="47B11A9D" w14:textId="77777777" w:rsidR="00014314" w:rsidRPr="00014314" w:rsidRDefault="00014314" w:rsidP="008039A6">
      <w:pPr>
        <w:spacing w:after="0" w:line="240" w:lineRule="auto"/>
        <w:rPr>
          <w:lang w:val="en-US"/>
        </w:rPr>
      </w:pPr>
    </w:p>
    <w:sectPr w:rsidR="00014314" w:rsidRPr="00014314" w:rsidSect="00F46601">
      <w:footerReference w:type="default" r:id="rId13"/>
      <w:pgSz w:w="16839" w:h="11907" w:orient="landscape" w:code="9"/>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F933" w14:textId="77777777" w:rsidR="00D1156B" w:rsidRDefault="00D1156B" w:rsidP="00354A16">
      <w:pPr>
        <w:spacing w:after="0" w:line="240" w:lineRule="auto"/>
      </w:pPr>
      <w:r>
        <w:separator/>
      </w:r>
    </w:p>
  </w:endnote>
  <w:endnote w:type="continuationSeparator" w:id="0">
    <w:p w14:paraId="2910D9C2" w14:textId="77777777" w:rsidR="00D1156B" w:rsidRDefault="00D1156B" w:rsidP="0035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CBA5" w14:textId="77777777" w:rsidR="0077394E" w:rsidRDefault="00D1156B">
    <w:pPr>
      <w:rPr>
        <w:sz w:val="2"/>
        <w:szCs w:val="2"/>
        <w:lang w:eastAsia="ru-RU"/>
      </w:rPr>
    </w:pPr>
    <w:r>
      <w:rPr>
        <w:noProof/>
        <w:lang w:eastAsia="ru-RU"/>
      </w:rPr>
      <w:pict w14:anchorId="01670AE0">
        <v:shapetype id="_x0000_t202" coordsize="21600,21600" o:spt="202" path="m,l,21600r21600,l21600,xe">
          <v:stroke joinstyle="miter"/>
          <v:path gradientshapeok="t" o:connecttype="rect"/>
        </v:shapetype>
        <v:shape id="_x0000_s2049" type="#_x0000_t202" style="position:absolute;margin-left:574.5pt;margin-top:738.3pt;width:9pt;height:7.2pt;z-index:-251657216;mso-wrap-style:none;mso-wrap-distance-left:5pt;mso-wrap-distance-right:5pt;mso-position-horizontal-relative:page;mso-position-vertical-relative:page" filled="f" stroked="f">
          <v:textbox style="mso-next-textbox:#_x0000_s2049;mso-fit-shape-to-text:t" inset="0,0,0,0">
            <w:txbxContent>
              <w:p w14:paraId="79E19BF0" w14:textId="77777777" w:rsidR="0077394E" w:rsidRDefault="0077394E">
                <w:pPr>
                  <w:pStyle w:val="10"/>
                  <w:shd w:val="clear" w:color="auto" w:fill="auto"/>
                  <w:spacing w:line="240" w:lineRule="auto"/>
                </w:pPr>
                <w:r>
                  <w:fldChar w:fldCharType="begin"/>
                </w:r>
                <w:r>
                  <w:instrText xml:space="preserve"> PAGE \* MERGEFORMAT </w:instrText>
                </w:r>
                <w:r>
                  <w:fldChar w:fldCharType="separate"/>
                </w:r>
                <w:r w:rsidRPr="00E56D02">
                  <w:rPr>
                    <w:rStyle w:val="a2"/>
                    <w:noProof/>
                    <w:color w:val="000000"/>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70ED" w14:textId="77777777" w:rsidR="0077394E" w:rsidRDefault="00D1156B">
    <w:pPr>
      <w:rPr>
        <w:sz w:val="2"/>
        <w:szCs w:val="2"/>
        <w:lang w:eastAsia="ru-RU"/>
      </w:rPr>
    </w:pPr>
    <w:r>
      <w:rPr>
        <w:noProof/>
        <w:lang w:eastAsia="ru-RU"/>
      </w:rPr>
      <w:pict w14:anchorId="6918DCF5">
        <v:shapetype id="_x0000_t202" coordsize="21600,21600" o:spt="202" path="m,l,21600r21600,l21600,xe">
          <v:stroke joinstyle="miter"/>
          <v:path gradientshapeok="t" o:connecttype="rect"/>
        </v:shapetype>
        <v:shape id="_x0000_s2050" type="#_x0000_t202" style="position:absolute;margin-left:574.5pt;margin-top:738.3pt;width:9pt;height:7.2pt;z-index:-251656192;mso-wrap-style:none;mso-wrap-distance-left:5pt;mso-wrap-distance-right:5pt;mso-position-horizontal-relative:page;mso-position-vertical-relative:page" filled="f" stroked="f">
          <v:textbox style="mso-next-textbox:#_x0000_s2050;mso-fit-shape-to-text:t" inset="0,0,0,0">
            <w:txbxContent>
              <w:p w14:paraId="24107F75" w14:textId="77777777" w:rsidR="0077394E" w:rsidRDefault="0077394E">
                <w:pPr>
                  <w:pStyle w:val="10"/>
                  <w:shd w:val="clear" w:color="auto" w:fill="auto"/>
                  <w:spacing w:line="240" w:lineRule="auto"/>
                </w:pPr>
                <w:r>
                  <w:fldChar w:fldCharType="begin"/>
                </w:r>
                <w:r>
                  <w:instrText xml:space="preserve"> PAGE \* MERGEFORMAT </w:instrText>
                </w:r>
                <w:r>
                  <w:fldChar w:fldCharType="separate"/>
                </w:r>
                <w:r w:rsidR="005B52A2" w:rsidRPr="005B52A2">
                  <w:rPr>
                    <w:rStyle w:val="a2"/>
                    <w:noProof/>
                    <w:color w:val="000000"/>
                  </w:rPr>
                  <w:t>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C853" w14:textId="77777777" w:rsidR="0077394E" w:rsidRDefault="0077394E">
    <w:pPr>
      <w:pStyle w:val="Footer"/>
      <w:jc w:val="right"/>
    </w:pPr>
    <w:r>
      <w:fldChar w:fldCharType="begin"/>
    </w:r>
    <w:r>
      <w:instrText xml:space="preserve"> PAGE   \* MERGEFORMAT </w:instrText>
    </w:r>
    <w:r>
      <w:fldChar w:fldCharType="separate"/>
    </w:r>
    <w:r w:rsidR="005B52A2">
      <w:rPr>
        <w:noProof/>
      </w:rPr>
      <w:t>11</w:t>
    </w:r>
    <w:r>
      <w:rPr>
        <w:noProof/>
      </w:rPr>
      <w:fldChar w:fldCharType="end"/>
    </w:r>
  </w:p>
  <w:p w14:paraId="5897FFC7" w14:textId="77777777" w:rsidR="0077394E" w:rsidRDefault="00773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2D07" w14:textId="77777777" w:rsidR="00D1156B" w:rsidRDefault="00D1156B" w:rsidP="00354A16">
      <w:pPr>
        <w:spacing w:after="0" w:line="240" w:lineRule="auto"/>
      </w:pPr>
      <w:r>
        <w:separator/>
      </w:r>
    </w:p>
  </w:footnote>
  <w:footnote w:type="continuationSeparator" w:id="0">
    <w:p w14:paraId="63635B04" w14:textId="77777777" w:rsidR="00D1156B" w:rsidRDefault="00D1156B" w:rsidP="00354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
    <w:nsid w:val="00000005"/>
    <w:multiLevelType w:val="multilevel"/>
    <w:tmpl w:val="00000004"/>
    <w:lvl w:ilvl="0">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5"/>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nsid w:val="00000007"/>
    <w:multiLevelType w:val="multilevel"/>
    <w:tmpl w:val="0000000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1">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2">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3">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4">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5">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6">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7">
      <w:numFmt w:val="decimal"/>
      <w:lvlText w:val="6.%1"/>
      <w:lvlJc w:val="left"/>
      <w:rPr>
        <w:rFonts w:ascii="Arial" w:hAnsi="Arial" w:cs="Arial"/>
        <w:b w:val="0"/>
        <w:bCs w:val="0"/>
        <w:i w:val="0"/>
        <w:iCs w:val="0"/>
        <w:smallCaps w:val="0"/>
        <w:strike w:val="0"/>
        <w:color w:val="000000"/>
        <w:spacing w:val="0"/>
        <w:w w:val="100"/>
        <w:position w:val="0"/>
        <w:sz w:val="18"/>
        <w:szCs w:val="18"/>
        <w:u w:val="none"/>
      </w:rPr>
    </w:lvl>
    <w:lvl w:ilvl="8">
      <w:numFmt w:val="decimal"/>
      <w:lvlText w:val="6.%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14897C35"/>
    <w:multiLevelType w:val="hybridMultilevel"/>
    <w:tmpl w:val="4E68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A05356"/>
    <w:multiLevelType w:val="hybridMultilevel"/>
    <w:tmpl w:val="D626ED76"/>
    <w:lvl w:ilvl="0" w:tplc="05DC18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60A2F38"/>
    <w:multiLevelType w:val="hybridMultilevel"/>
    <w:tmpl w:val="5EC0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87"/>
    <w:rsid w:val="00011812"/>
    <w:rsid w:val="00012C69"/>
    <w:rsid w:val="00014314"/>
    <w:rsid w:val="000E5C98"/>
    <w:rsid w:val="000F3613"/>
    <w:rsid w:val="000F4940"/>
    <w:rsid w:val="00111E31"/>
    <w:rsid w:val="00113D17"/>
    <w:rsid w:val="00116DC3"/>
    <w:rsid w:val="001340C9"/>
    <w:rsid w:val="001401E9"/>
    <w:rsid w:val="00196574"/>
    <w:rsid w:val="001D6294"/>
    <w:rsid w:val="00207CE4"/>
    <w:rsid w:val="00272194"/>
    <w:rsid w:val="002F66C0"/>
    <w:rsid w:val="00321F89"/>
    <w:rsid w:val="00354A16"/>
    <w:rsid w:val="00361238"/>
    <w:rsid w:val="00393988"/>
    <w:rsid w:val="003D40A8"/>
    <w:rsid w:val="003F5252"/>
    <w:rsid w:val="00410D90"/>
    <w:rsid w:val="00457457"/>
    <w:rsid w:val="00484C89"/>
    <w:rsid w:val="004F0879"/>
    <w:rsid w:val="004F53EB"/>
    <w:rsid w:val="00555D28"/>
    <w:rsid w:val="005579CA"/>
    <w:rsid w:val="005B52A2"/>
    <w:rsid w:val="005C2C2E"/>
    <w:rsid w:val="005D5409"/>
    <w:rsid w:val="00616CFE"/>
    <w:rsid w:val="0063283E"/>
    <w:rsid w:val="006358E6"/>
    <w:rsid w:val="00652A28"/>
    <w:rsid w:val="00663628"/>
    <w:rsid w:val="00667020"/>
    <w:rsid w:val="006924D6"/>
    <w:rsid w:val="006B4A62"/>
    <w:rsid w:val="006C29DC"/>
    <w:rsid w:val="00716F10"/>
    <w:rsid w:val="00717152"/>
    <w:rsid w:val="0077394E"/>
    <w:rsid w:val="007D6CC6"/>
    <w:rsid w:val="007E1223"/>
    <w:rsid w:val="007E233C"/>
    <w:rsid w:val="007E45E4"/>
    <w:rsid w:val="007E7C3D"/>
    <w:rsid w:val="007F1DAF"/>
    <w:rsid w:val="007F33BA"/>
    <w:rsid w:val="007F5425"/>
    <w:rsid w:val="008039A6"/>
    <w:rsid w:val="008053E2"/>
    <w:rsid w:val="00822ACA"/>
    <w:rsid w:val="0083176A"/>
    <w:rsid w:val="008345D8"/>
    <w:rsid w:val="0084272C"/>
    <w:rsid w:val="008B195D"/>
    <w:rsid w:val="00941E4B"/>
    <w:rsid w:val="009729FC"/>
    <w:rsid w:val="00983B06"/>
    <w:rsid w:val="009955E0"/>
    <w:rsid w:val="009B04E8"/>
    <w:rsid w:val="00A11BDF"/>
    <w:rsid w:val="00A14484"/>
    <w:rsid w:val="00A248B4"/>
    <w:rsid w:val="00A40187"/>
    <w:rsid w:val="00A77D79"/>
    <w:rsid w:val="00A845BC"/>
    <w:rsid w:val="00AD6A04"/>
    <w:rsid w:val="00B031BF"/>
    <w:rsid w:val="00B239C8"/>
    <w:rsid w:val="00B51CD0"/>
    <w:rsid w:val="00B629D0"/>
    <w:rsid w:val="00B95F7C"/>
    <w:rsid w:val="00BA45E9"/>
    <w:rsid w:val="00BD0F39"/>
    <w:rsid w:val="00BE1787"/>
    <w:rsid w:val="00C02C87"/>
    <w:rsid w:val="00C94D35"/>
    <w:rsid w:val="00C9760F"/>
    <w:rsid w:val="00CC2F94"/>
    <w:rsid w:val="00D1156B"/>
    <w:rsid w:val="00D11F8B"/>
    <w:rsid w:val="00D21BF9"/>
    <w:rsid w:val="00D467CF"/>
    <w:rsid w:val="00D72039"/>
    <w:rsid w:val="00DC70B4"/>
    <w:rsid w:val="00DD006E"/>
    <w:rsid w:val="00DE12FC"/>
    <w:rsid w:val="00E043AD"/>
    <w:rsid w:val="00EE0FBF"/>
    <w:rsid w:val="00EF7AB8"/>
    <w:rsid w:val="00F0123C"/>
    <w:rsid w:val="00F32F3B"/>
    <w:rsid w:val="00F36EBC"/>
    <w:rsid w:val="00F41229"/>
    <w:rsid w:val="00F46601"/>
    <w:rsid w:val="00F548A1"/>
    <w:rsid w:val="00FC18F7"/>
    <w:rsid w:val="00FC26B4"/>
    <w:rsid w:val="00FE22DA"/>
    <w:rsid w:val="00FE3049"/>
    <w:rsid w:val="00FF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0FBF"/>
    <w:rPr>
      <w:color w:val="0066CC"/>
      <w:u w:val="single"/>
    </w:rPr>
  </w:style>
  <w:style w:type="character" w:customStyle="1" w:styleId="a">
    <w:name w:val="Основной текст_"/>
    <w:basedOn w:val="DefaultParagraphFont"/>
    <w:link w:val="1"/>
    <w:uiPriority w:val="99"/>
    <w:rsid w:val="00EE0FBF"/>
    <w:rPr>
      <w:rFonts w:ascii="Palatino Linotype" w:hAnsi="Palatino Linotype" w:cs="Palatino Linotype"/>
      <w:shd w:val="clear" w:color="auto" w:fill="FFFFFF"/>
    </w:rPr>
  </w:style>
  <w:style w:type="character" w:customStyle="1" w:styleId="12Exact">
    <w:name w:val="Основной текст (12) Exact"/>
    <w:basedOn w:val="DefaultParagraphFont"/>
    <w:link w:val="12"/>
    <w:uiPriority w:val="99"/>
    <w:rsid w:val="00EE0FBF"/>
    <w:rPr>
      <w:rFonts w:ascii="Arial" w:hAnsi="Arial" w:cs="Arial"/>
      <w:sz w:val="44"/>
      <w:szCs w:val="44"/>
      <w:shd w:val="clear" w:color="auto" w:fill="FFFFFF"/>
    </w:rPr>
  </w:style>
  <w:style w:type="character" w:customStyle="1" w:styleId="Exact">
    <w:name w:val="Основной текст Exact"/>
    <w:basedOn w:val="DefaultParagraphFont"/>
    <w:uiPriority w:val="99"/>
    <w:rsid w:val="00EE0FBF"/>
    <w:rPr>
      <w:rFonts w:ascii="Palatino Linotype" w:hAnsi="Palatino Linotype" w:cs="Palatino Linotype"/>
      <w:sz w:val="22"/>
      <w:szCs w:val="22"/>
      <w:u w:val="none"/>
    </w:rPr>
  </w:style>
  <w:style w:type="character" w:customStyle="1" w:styleId="a0">
    <w:name w:val="Основной текст"/>
    <w:basedOn w:val="a"/>
    <w:uiPriority w:val="99"/>
    <w:rsid w:val="00EE0FBF"/>
    <w:rPr>
      <w:rFonts w:ascii="Palatino Linotype" w:hAnsi="Palatino Linotype" w:cs="Palatino Linotype"/>
      <w:u w:val="single"/>
      <w:shd w:val="clear" w:color="auto" w:fill="FFFFFF"/>
    </w:rPr>
  </w:style>
  <w:style w:type="paragraph" w:customStyle="1" w:styleId="1">
    <w:name w:val="Основной текст1"/>
    <w:basedOn w:val="Normal"/>
    <w:link w:val="a"/>
    <w:uiPriority w:val="99"/>
    <w:rsid w:val="00EE0FBF"/>
    <w:pPr>
      <w:widowControl w:val="0"/>
      <w:shd w:val="clear" w:color="auto" w:fill="FFFFFF"/>
      <w:spacing w:before="720" w:after="1860" w:line="486" w:lineRule="exact"/>
      <w:ind w:hanging="2000"/>
      <w:jc w:val="center"/>
    </w:pPr>
    <w:rPr>
      <w:rFonts w:ascii="Palatino Linotype" w:hAnsi="Palatino Linotype" w:cs="Palatino Linotype"/>
    </w:rPr>
  </w:style>
  <w:style w:type="paragraph" w:customStyle="1" w:styleId="12">
    <w:name w:val="Основной текст (12)"/>
    <w:basedOn w:val="Normal"/>
    <w:link w:val="12Exact"/>
    <w:uiPriority w:val="99"/>
    <w:rsid w:val="00EE0FBF"/>
    <w:pPr>
      <w:widowControl w:val="0"/>
      <w:shd w:val="clear" w:color="auto" w:fill="FFFFFF"/>
      <w:spacing w:after="360" w:line="240" w:lineRule="atLeast"/>
    </w:pPr>
    <w:rPr>
      <w:rFonts w:ascii="Arial" w:hAnsi="Arial" w:cs="Arial"/>
      <w:sz w:val="44"/>
      <w:szCs w:val="44"/>
    </w:rPr>
  </w:style>
  <w:style w:type="paragraph" w:styleId="Header">
    <w:name w:val="header"/>
    <w:basedOn w:val="Normal"/>
    <w:link w:val="HeaderChar"/>
    <w:uiPriority w:val="99"/>
    <w:unhideWhenUsed/>
    <w:rsid w:val="00354A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354A16"/>
  </w:style>
  <w:style w:type="paragraph" w:styleId="Footer">
    <w:name w:val="footer"/>
    <w:basedOn w:val="Normal"/>
    <w:link w:val="FooterChar"/>
    <w:uiPriority w:val="99"/>
    <w:unhideWhenUsed/>
    <w:rsid w:val="00354A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4A16"/>
  </w:style>
  <w:style w:type="paragraph" w:styleId="ListParagraph">
    <w:name w:val="List Paragraph"/>
    <w:basedOn w:val="Normal"/>
    <w:uiPriority w:val="34"/>
    <w:qFormat/>
    <w:rsid w:val="00354A16"/>
    <w:pPr>
      <w:ind w:left="720"/>
      <w:contextualSpacing/>
    </w:pPr>
  </w:style>
  <w:style w:type="paragraph" w:styleId="NormalWeb">
    <w:name w:val="Normal (Web)"/>
    <w:basedOn w:val="Normal"/>
    <w:uiPriority w:val="99"/>
    <w:rsid w:val="00822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1">
    <w:name w:val="Основной текст (11)_"/>
    <w:basedOn w:val="DefaultParagraphFont"/>
    <w:link w:val="110"/>
    <w:uiPriority w:val="99"/>
    <w:rsid w:val="006924D6"/>
    <w:rPr>
      <w:rFonts w:ascii="Palatino Linotype" w:hAnsi="Palatino Linotype" w:cs="Palatino Linotype"/>
      <w:b/>
      <w:bCs/>
      <w:shd w:val="clear" w:color="auto" w:fill="FFFFFF"/>
    </w:rPr>
  </w:style>
  <w:style w:type="character" w:customStyle="1" w:styleId="Arial">
    <w:name w:val="Основной текст + Arial"/>
    <w:aliases w:val="8.5 pt,Полужирный,Интервал 0 pt"/>
    <w:basedOn w:val="a"/>
    <w:uiPriority w:val="99"/>
    <w:rsid w:val="006924D6"/>
    <w:rPr>
      <w:rFonts w:ascii="Arial" w:hAnsi="Arial" w:cs="Arial"/>
      <w:b/>
      <w:bCs/>
      <w:spacing w:val="-4"/>
      <w:sz w:val="17"/>
      <w:szCs w:val="17"/>
      <w:shd w:val="clear" w:color="auto" w:fill="FFFFFF"/>
    </w:rPr>
  </w:style>
  <w:style w:type="character" w:customStyle="1" w:styleId="Arial5">
    <w:name w:val="Основной текст + Arial5"/>
    <w:aliases w:val="8.5 pt3,Полужирный3,Курсив"/>
    <w:basedOn w:val="a"/>
    <w:uiPriority w:val="99"/>
    <w:rsid w:val="006924D6"/>
    <w:rPr>
      <w:rFonts w:ascii="Arial" w:hAnsi="Arial" w:cs="Arial"/>
      <w:b/>
      <w:bCs/>
      <w:i/>
      <w:iCs/>
      <w:sz w:val="17"/>
      <w:szCs w:val="17"/>
      <w:shd w:val="clear" w:color="auto" w:fill="FFFFFF"/>
    </w:rPr>
  </w:style>
  <w:style w:type="character" w:customStyle="1" w:styleId="Arial4">
    <w:name w:val="Основной текст + Arial4"/>
    <w:aliases w:val="8.5 pt2,Курсив3,Интервал 0 pt2"/>
    <w:basedOn w:val="a"/>
    <w:uiPriority w:val="99"/>
    <w:rsid w:val="006924D6"/>
    <w:rPr>
      <w:rFonts w:ascii="Arial" w:hAnsi="Arial" w:cs="Arial"/>
      <w:i/>
      <w:iCs/>
      <w:spacing w:val="-2"/>
      <w:sz w:val="17"/>
      <w:szCs w:val="17"/>
      <w:shd w:val="clear" w:color="auto" w:fill="FFFFFF"/>
    </w:rPr>
  </w:style>
  <w:style w:type="character" w:customStyle="1" w:styleId="Arial3">
    <w:name w:val="Основной текст + Arial3"/>
    <w:aliases w:val="8.5 pt1,Интервал 0 pt1"/>
    <w:basedOn w:val="a"/>
    <w:uiPriority w:val="99"/>
    <w:rsid w:val="006924D6"/>
    <w:rPr>
      <w:rFonts w:ascii="Arial" w:hAnsi="Arial" w:cs="Arial"/>
      <w:spacing w:val="-2"/>
      <w:sz w:val="17"/>
      <w:szCs w:val="17"/>
      <w:shd w:val="clear" w:color="auto" w:fill="FFFFFF"/>
    </w:rPr>
  </w:style>
  <w:style w:type="character" w:customStyle="1" w:styleId="14pt">
    <w:name w:val="Основной текст + 14 pt"/>
    <w:aliases w:val="Полужирный2,Курсив1"/>
    <w:basedOn w:val="a"/>
    <w:uiPriority w:val="99"/>
    <w:rsid w:val="006924D6"/>
    <w:rPr>
      <w:rFonts w:ascii="Palatino Linotype" w:hAnsi="Palatino Linotype" w:cs="Palatino Linotype"/>
      <w:b/>
      <w:bCs/>
      <w:i/>
      <w:iCs/>
      <w:sz w:val="28"/>
      <w:szCs w:val="28"/>
      <w:shd w:val="clear" w:color="auto" w:fill="FFFFFF"/>
      <w:lang w:val="ru-RU" w:eastAsia="ru-RU"/>
    </w:rPr>
  </w:style>
  <w:style w:type="paragraph" w:customStyle="1" w:styleId="110">
    <w:name w:val="Основной текст (11)"/>
    <w:basedOn w:val="Normal"/>
    <w:link w:val="11"/>
    <w:uiPriority w:val="99"/>
    <w:rsid w:val="006924D6"/>
    <w:pPr>
      <w:widowControl w:val="0"/>
      <w:shd w:val="clear" w:color="auto" w:fill="FFFFFF"/>
      <w:spacing w:after="240" w:line="240" w:lineRule="atLeast"/>
      <w:jc w:val="center"/>
    </w:pPr>
    <w:rPr>
      <w:rFonts w:ascii="Palatino Linotype" w:hAnsi="Palatino Linotype" w:cs="Palatino Linotype"/>
      <w:b/>
      <w:bCs/>
    </w:rPr>
  </w:style>
  <w:style w:type="table" w:styleId="TableGrid">
    <w:name w:val="Table Grid"/>
    <w:basedOn w:val="TableNormal"/>
    <w:uiPriority w:val="39"/>
    <w:rsid w:val="00EF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Колонтитул_"/>
    <w:basedOn w:val="DefaultParagraphFont"/>
    <w:link w:val="10"/>
    <w:uiPriority w:val="99"/>
    <w:rsid w:val="007F1DAF"/>
    <w:rPr>
      <w:rFonts w:ascii="Palatino Linotype" w:hAnsi="Palatino Linotype" w:cs="Palatino Linotype"/>
      <w:sz w:val="20"/>
      <w:szCs w:val="20"/>
      <w:shd w:val="clear" w:color="auto" w:fill="FFFFFF"/>
    </w:rPr>
  </w:style>
  <w:style w:type="character" w:customStyle="1" w:styleId="a2">
    <w:name w:val="Колонтитул"/>
    <w:basedOn w:val="a1"/>
    <w:uiPriority w:val="99"/>
    <w:rsid w:val="007F1DAF"/>
    <w:rPr>
      <w:rFonts w:ascii="Palatino Linotype" w:hAnsi="Palatino Linotype" w:cs="Palatino Linotype"/>
      <w:sz w:val="20"/>
      <w:szCs w:val="20"/>
      <w:shd w:val="clear" w:color="auto" w:fill="FFFFFF"/>
    </w:rPr>
  </w:style>
  <w:style w:type="paragraph" w:customStyle="1" w:styleId="10">
    <w:name w:val="Колонтитул1"/>
    <w:basedOn w:val="Normal"/>
    <w:link w:val="a1"/>
    <w:uiPriority w:val="99"/>
    <w:rsid w:val="007F1DAF"/>
    <w:pPr>
      <w:widowControl w:val="0"/>
      <w:shd w:val="clear" w:color="auto" w:fill="FFFFFF"/>
      <w:spacing w:after="0" w:line="240" w:lineRule="atLeast"/>
    </w:pPr>
    <w:rPr>
      <w:rFonts w:ascii="Palatino Linotype" w:hAnsi="Palatino Linotype" w:cs="Palatino Linotype"/>
      <w:sz w:val="20"/>
      <w:szCs w:val="20"/>
    </w:rPr>
  </w:style>
  <w:style w:type="paragraph" w:styleId="BalloonText">
    <w:name w:val="Balloon Text"/>
    <w:basedOn w:val="Normal"/>
    <w:link w:val="BalloonTextChar"/>
    <w:uiPriority w:val="99"/>
    <w:semiHidden/>
    <w:unhideWhenUsed/>
    <w:rsid w:val="004F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EB"/>
    <w:rPr>
      <w:rFonts w:ascii="Segoe UI" w:hAnsi="Segoe UI" w:cs="Segoe UI"/>
      <w:sz w:val="18"/>
      <w:szCs w:val="18"/>
    </w:rPr>
  </w:style>
  <w:style w:type="character" w:styleId="CommentReference">
    <w:name w:val="annotation reference"/>
    <w:basedOn w:val="DefaultParagraphFont"/>
    <w:uiPriority w:val="99"/>
    <w:semiHidden/>
    <w:unhideWhenUsed/>
    <w:rsid w:val="00C94D35"/>
    <w:rPr>
      <w:sz w:val="16"/>
      <w:szCs w:val="16"/>
    </w:rPr>
  </w:style>
  <w:style w:type="paragraph" w:styleId="CommentText">
    <w:name w:val="annotation text"/>
    <w:basedOn w:val="Normal"/>
    <w:link w:val="CommentTextChar"/>
    <w:uiPriority w:val="99"/>
    <w:semiHidden/>
    <w:unhideWhenUsed/>
    <w:rsid w:val="00C94D35"/>
    <w:pPr>
      <w:spacing w:line="240" w:lineRule="auto"/>
    </w:pPr>
    <w:rPr>
      <w:sz w:val="20"/>
      <w:szCs w:val="20"/>
    </w:rPr>
  </w:style>
  <w:style w:type="character" w:customStyle="1" w:styleId="CommentTextChar">
    <w:name w:val="Comment Text Char"/>
    <w:basedOn w:val="DefaultParagraphFont"/>
    <w:link w:val="CommentText"/>
    <w:uiPriority w:val="99"/>
    <w:semiHidden/>
    <w:rsid w:val="00C94D35"/>
    <w:rPr>
      <w:sz w:val="20"/>
      <w:szCs w:val="20"/>
    </w:rPr>
  </w:style>
  <w:style w:type="paragraph" w:styleId="CommentSubject">
    <w:name w:val="annotation subject"/>
    <w:basedOn w:val="CommentText"/>
    <w:next w:val="CommentText"/>
    <w:link w:val="CommentSubjectChar"/>
    <w:uiPriority w:val="99"/>
    <w:semiHidden/>
    <w:unhideWhenUsed/>
    <w:rsid w:val="00C94D35"/>
    <w:rPr>
      <w:b/>
      <w:bCs/>
    </w:rPr>
  </w:style>
  <w:style w:type="character" w:customStyle="1" w:styleId="CommentSubjectChar">
    <w:name w:val="Comment Subject Char"/>
    <w:basedOn w:val="CommentTextChar"/>
    <w:link w:val="CommentSubject"/>
    <w:uiPriority w:val="99"/>
    <w:semiHidden/>
    <w:rsid w:val="00C94D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0FBF"/>
    <w:rPr>
      <w:color w:val="0066CC"/>
      <w:u w:val="single"/>
    </w:rPr>
  </w:style>
  <w:style w:type="character" w:customStyle="1" w:styleId="a">
    <w:name w:val="Основной текст_"/>
    <w:basedOn w:val="DefaultParagraphFont"/>
    <w:link w:val="1"/>
    <w:uiPriority w:val="99"/>
    <w:rsid w:val="00EE0FBF"/>
    <w:rPr>
      <w:rFonts w:ascii="Palatino Linotype" w:hAnsi="Palatino Linotype" w:cs="Palatino Linotype"/>
      <w:shd w:val="clear" w:color="auto" w:fill="FFFFFF"/>
    </w:rPr>
  </w:style>
  <w:style w:type="character" w:customStyle="1" w:styleId="12Exact">
    <w:name w:val="Основной текст (12) Exact"/>
    <w:basedOn w:val="DefaultParagraphFont"/>
    <w:link w:val="12"/>
    <w:uiPriority w:val="99"/>
    <w:rsid w:val="00EE0FBF"/>
    <w:rPr>
      <w:rFonts w:ascii="Arial" w:hAnsi="Arial" w:cs="Arial"/>
      <w:sz w:val="44"/>
      <w:szCs w:val="44"/>
      <w:shd w:val="clear" w:color="auto" w:fill="FFFFFF"/>
    </w:rPr>
  </w:style>
  <w:style w:type="character" w:customStyle="1" w:styleId="Exact">
    <w:name w:val="Основной текст Exact"/>
    <w:basedOn w:val="DefaultParagraphFont"/>
    <w:uiPriority w:val="99"/>
    <w:rsid w:val="00EE0FBF"/>
    <w:rPr>
      <w:rFonts w:ascii="Palatino Linotype" w:hAnsi="Palatino Linotype" w:cs="Palatino Linotype"/>
      <w:sz w:val="22"/>
      <w:szCs w:val="22"/>
      <w:u w:val="none"/>
    </w:rPr>
  </w:style>
  <w:style w:type="character" w:customStyle="1" w:styleId="a0">
    <w:name w:val="Основной текст"/>
    <w:basedOn w:val="a"/>
    <w:uiPriority w:val="99"/>
    <w:rsid w:val="00EE0FBF"/>
    <w:rPr>
      <w:rFonts w:ascii="Palatino Linotype" w:hAnsi="Palatino Linotype" w:cs="Palatino Linotype"/>
      <w:u w:val="single"/>
      <w:shd w:val="clear" w:color="auto" w:fill="FFFFFF"/>
    </w:rPr>
  </w:style>
  <w:style w:type="paragraph" w:customStyle="1" w:styleId="1">
    <w:name w:val="Основной текст1"/>
    <w:basedOn w:val="Normal"/>
    <w:link w:val="a"/>
    <w:uiPriority w:val="99"/>
    <w:rsid w:val="00EE0FBF"/>
    <w:pPr>
      <w:widowControl w:val="0"/>
      <w:shd w:val="clear" w:color="auto" w:fill="FFFFFF"/>
      <w:spacing w:before="720" w:after="1860" w:line="486" w:lineRule="exact"/>
      <w:ind w:hanging="2000"/>
      <w:jc w:val="center"/>
    </w:pPr>
    <w:rPr>
      <w:rFonts w:ascii="Palatino Linotype" w:hAnsi="Palatino Linotype" w:cs="Palatino Linotype"/>
    </w:rPr>
  </w:style>
  <w:style w:type="paragraph" w:customStyle="1" w:styleId="12">
    <w:name w:val="Основной текст (12)"/>
    <w:basedOn w:val="Normal"/>
    <w:link w:val="12Exact"/>
    <w:uiPriority w:val="99"/>
    <w:rsid w:val="00EE0FBF"/>
    <w:pPr>
      <w:widowControl w:val="0"/>
      <w:shd w:val="clear" w:color="auto" w:fill="FFFFFF"/>
      <w:spacing w:after="360" w:line="240" w:lineRule="atLeast"/>
    </w:pPr>
    <w:rPr>
      <w:rFonts w:ascii="Arial" w:hAnsi="Arial" w:cs="Arial"/>
      <w:sz w:val="44"/>
      <w:szCs w:val="44"/>
    </w:rPr>
  </w:style>
  <w:style w:type="paragraph" w:styleId="Header">
    <w:name w:val="header"/>
    <w:basedOn w:val="Normal"/>
    <w:link w:val="HeaderChar"/>
    <w:uiPriority w:val="99"/>
    <w:unhideWhenUsed/>
    <w:rsid w:val="00354A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354A16"/>
  </w:style>
  <w:style w:type="paragraph" w:styleId="Footer">
    <w:name w:val="footer"/>
    <w:basedOn w:val="Normal"/>
    <w:link w:val="FooterChar"/>
    <w:uiPriority w:val="99"/>
    <w:unhideWhenUsed/>
    <w:rsid w:val="00354A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4A16"/>
  </w:style>
  <w:style w:type="paragraph" w:styleId="ListParagraph">
    <w:name w:val="List Paragraph"/>
    <w:basedOn w:val="Normal"/>
    <w:uiPriority w:val="34"/>
    <w:qFormat/>
    <w:rsid w:val="00354A16"/>
    <w:pPr>
      <w:ind w:left="720"/>
      <w:contextualSpacing/>
    </w:pPr>
  </w:style>
  <w:style w:type="paragraph" w:styleId="NormalWeb">
    <w:name w:val="Normal (Web)"/>
    <w:basedOn w:val="Normal"/>
    <w:uiPriority w:val="99"/>
    <w:rsid w:val="00822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1">
    <w:name w:val="Основной текст (11)_"/>
    <w:basedOn w:val="DefaultParagraphFont"/>
    <w:link w:val="110"/>
    <w:uiPriority w:val="99"/>
    <w:rsid w:val="006924D6"/>
    <w:rPr>
      <w:rFonts w:ascii="Palatino Linotype" w:hAnsi="Palatino Linotype" w:cs="Palatino Linotype"/>
      <w:b/>
      <w:bCs/>
      <w:shd w:val="clear" w:color="auto" w:fill="FFFFFF"/>
    </w:rPr>
  </w:style>
  <w:style w:type="character" w:customStyle="1" w:styleId="Arial">
    <w:name w:val="Основной текст + Arial"/>
    <w:aliases w:val="8.5 pt,Полужирный,Интервал 0 pt"/>
    <w:basedOn w:val="a"/>
    <w:uiPriority w:val="99"/>
    <w:rsid w:val="006924D6"/>
    <w:rPr>
      <w:rFonts w:ascii="Arial" w:hAnsi="Arial" w:cs="Arial"/>
      <w:b/>
      <w:bCs/>
      <w:spacing w:val="-4"/>
      <w:sz w:val="17"/>
      <w:szCs w:val="17"/>
      <w:shd w:val="clear" w:color="auto" w:fill="FFFFFF"/>
    </w:rPr>
  </w:style>
  <w:style w:type="character" w:customStyle="1" w:styleId="Arial5">
    <w:name w:val="Основной текст + Arial5"/>
    <w:aliases w:val="8.5 pt3,Полужирный3,Курсив"/>
    <w:basedOn w:val="a"/>
    <w:uiPriority w:val="99"/>
    <w:rsid w:val="006924D6"/>
    <w:rPr>
      <w:rFonts w:ascii="Arial" w:hAnsi="Arial" w:cs="Arial"/>
      <w:b/>
      <w:bCs/>
      <w:i/>
      <w:iCs/>
      <w:sz w:val="17"/>
      <w:szCs w:val="17"/>
      <w:shd w:val="clear" w:color="auto" w:fill="FFFFFF"/>
    </w:rPr>
  </w:style>
  <w:style w:type="character" w:customStyle="1" w:styleId="Arial4">
    <w:name w:val="Основной текст + Arial4"/>
    <w:aliases w:val="8.5 pt2,Курсив3,Интервал 0 pt2"/>
    <w:basedOn w:val="a"/>
    <w:uiPriority w:val="99"/>
    <w:rsid w:val="006924D6"/>
    <w:rPr>
      <w:rFonts w:ascii="Arial" w:hAnsi="Arial" w:cs="Arial"/>
      <w:i/>
      <w:iCs/>
      <w:spacing w:val="-2"/>
      <w:sz w:val="17"/>
      <w:szCs w:val="17"/>
      <w:shd w:val="clear" w:color="auto" w:fill="FFFFFF"/>
    </w:rPr>
  </w:style>
  <w:style w:type="character" w:customStyle="1" w:styleId="Arial3">
    <w:name w:val="Основной текст + Arial3"/>
    <w:aliases w:val="8.5 pt1,Интервал 0 pt1"/>
    <w:basedOn w:val="a"/>
    <w:uiPriority w:val="99"/>
    <w:rsid w:val="006924D6"/>
    <w:rPr>
      <w:rFonts w:ascii="Arial" w:hAnsi="Arial" w:cs="Arial"/>
      <w:spacing w:val="-2"/>
      <w:sz w:val="17"/>
      <w:szCs w:val="17"/>
      <w:shd w:val="clear" w:color="auto" w:fill="FFFFFF"/>
    </w:rPr>
  </w:style>
  <w:style w:type="character" w:customStyle="1" w:styleId="14pt">
    <w:name w:val="Основной текст + 14 pt"/>
    <w:aliases w:val="Полужирный2,Курсив1"/>
    <w:basedOn w:val="a"/>
    <w:uiPriority w:val="99"/>
    <w:rsid w:val="006924D6"/>
    <w:rPr>
      <w:rFonts w:ascii="Palatino Linotype" w:hAnsi="Palatino Linotype" w:cs="Palatino Linotype"/>
      <w:b/>
      <w:bCs/>
      <w:i/>
      <w:iCs/>
      <w:sz w:val="28"/>
      <w:szCs w:val="28"/>
      <w:shd w:val="clear" w:color="auto" w:fill="FFFFFF"/>
      <w:lang w:val="ru-RU" w:eastAsia="ru-RU"/>
    </w:rPr>
  </w:style>
  <w:style w:type="paragraph" w:customStyle="1" w:styleId="110">
    <w:name w:val="Основной текст (11)"/>
    <w:basedOn w:val="Normal"/>
    <w:link w:val="11"/>
    <w:uiPriority w:val="99"/>
    <w:rsid w:val="006924D6"/>
    <w:pPr>
      <w:widowControl w:val="0"/>
      <w:shd w:val="clear" w:color="auto" w:fill="FFFFFF"/>
      <w:spacing w:after="240" w:line="240" w:lineRule="atLeast"/>
      <w:jc w:val="center"/>
    </w:pPr>
    <w:rPr>
      <w:rFonts w:ascii="Palatino Linotype" w:hAnsi="Palatino Linotype" w:cs="Palatino Linotype"/>
      <w:b/>
      <w:bCs/>
    </w:rPr>
  </w:style>
  <w:style w:type="table" w:styleId="TableGrid">
    <w:name w:val="Table Grid"/>
    <w:basedOn w:val="TableNormal"/>
    <w:uiPriority w:val="39"/>
    <w:rsid w:val="00EF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Колонтитул_"/>
    <w:basedOn w:val="DefaultParagraphFont"/>
    <w:link w:val="10"/>
    <w:uiPriority w:val="99"/>
    <w:rsid w:val="007F1DAF"/>
    <w:rPr>
      <w:rFonts w:ascii="Palatino Linotype" w:hAnsi="Palatino Linotype" w:cs="Palatino Linotype"/>
      <w:sz w:val="20"/>
      <w:szCs w:val="20"/>
      <w:shd w:val="clear" w:color="auto" w:fill="FFFFFF"/>
    </w:rPr>
  </w:style>
  <w:style w:type="character" w:customStyle="1" w:styleId="a2">
    <w:name w:val="Колонтитул"/>
    <w:basedOn w:val="a1"/>
    <w:uiPriority w:val="99"/>
    <w:rsid w:val="007F1DAF"/>
    <w:rPr>
      <w:rFonts w:ascii="Palatino Linotype" w:hAnsi="Palatino Linotype" w:cs="Palatino Linotype"/>
      <w:sz w:val="20"/>
      <w:szCs w:val="20"/>
      <w:shd w:val="clear" w:color="auto" w:fill="FFFFFF"/>
    </w:rPr>
  </w:style>
  <w:style w:type="paragraph" w:customStyle="1" w:styleId="10">
    <w:name w:val="Колонтитул1"/>
    <w:basedOn w:val="Normal"/>
    <w:link w:val="a1"/>
    <w:uiPriority w:val="99"/>
    <w:rsid w:val="007F1DAF"/>
    <w:pPr>
      <w:widowControl w:val="0"/>
      <w:shd w:val="clear" w:color="auto" w:fill="FFFFFF"/>
      <w:spacing w:after="0" w:line="240" w:lineRule="atLeast"/>
    </w:pPr>
    <w:rPr>
      <w:rFonts w:ascii="Palatino Linotype" w:hAnsi="Palatino Linotype" w:cs="Palatino Linotype"/>
      <w:sz w:val="20"/>
      <w:szCs w:val="20"/>
    </w:rPr>
  </w:style>
  <w:style w:type="paragraph" w:styleId="BalloonText">
    <w:name w:val="Balloon Text"/>
    <w:basedOn w:val="Normal"/>
    <w:link w:val="BalloonTextChar"/>
    <w:uiPriority w:val="99"/>
    <w:semiHidden/>
    <w:unhideWhenUsed/>
    <w:rsid w:val="004F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EB"/>
    <w:rPr>
      <w:rFonts w:ascii="Segoe UI" w:hAnsi="Segoe UI" w:cs="Segoe UI"/>
      <w:sz w:val="18"/>
      <w:szCs w:val="18"/>
    </w:rPr>
  </w:style>
  <w:style w:type="character" w:styleId="CommentReference">
    <w:name w:val="annotation reference"/>
    <w:basedOn w:val="DefaultParagraphFont"/>
    <w:uiPriority w:val="99"/>
    <w:semiHidden/>
    <w:unhideWhenUsed/>
    <w:rsid w:val="00C94D35"/>
    <w:rPr>
      <w:sz w:val="16"/>
      <w:szCs w:val="16"/>
    </w:rPr>
  </w:style>
  <w:style w:type="paragraph" w:styleId="CommentText">
    <w:name w:val="annotation text"/>
    <w:basedOn w:val="Normal"/>
    <w:link w:val="CommentTextChar"/>
    <w:uiPriority w:val="99"/>
    <w:semiHidden/>
    <w:unhideWhenUsed/>
    <w:rsid w:val="00C94D35"/>
    <w:pPr>
      <w:spacing w:line="240" w:lineRule="auto"/>
    </w:pPr>
    <w:rPr>
      <w:sz w:val="20"/>
      <w:szCs w:val="20"/>
    </w:rPr>
  </w:style>
  <w:style w:type="character" w:customStyle="1" w:styleId="CommentTextChar">
    <w:name w:val="Comment Text Char"/>
    <w:basedOn w:val="DefaultParagraphFont"/>
    <w:link w:val="CommentText"/>
    <w:uiPriority w:val="99"/>
    <w:semiHidden/>
    <w:rsid w:val="00C94D35"/>
    <w:rPr>
      <w:sz w:val="20"/>
      <w:szCs w:val="20"/>
    </w:rPr>
  </w:style>
  <w:style w:type="paragraph" w:styleId="CommentSubject">
    <w:name w:val="annotation subject"/>
    <w:basedOn w:val="CommentText"/>
    <w:next w:val="CommentText"/>
    <w:link w:val="CommentSubjectChar"/>
    <w:uiPriority w:val="99"/>
    <w:semiHidden/>
    <w:unhideWhenUsed/>
    <w:rsid w:val="00C94D35"/>
    <w:rPr>
      <w:b/>
      <w:bCs/>
    </w:rPr>
  </w:style>
  <w:style w:type="character" w:customStyle="1" w:styleId="CommentSubjectChar">
    <w:name w:val="Comment Subject Char"/>
    <w:basedOn w:val="CommentTextChar"/>
    <w:link w:val="CommentSubject"/>
    <w:uiPriority w:val="99"/>
    <w:semiHidden/>
    <w:rsid w:val="00C94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st@online.tm"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hmanberdi.hanekov@undp.t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italie.vremis@undp.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2015-11-26T06:00:00+00:00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1111</Value>
      <Value>1114</Value>
      <Value>227</Value>
      <Value>1670</Value>
      <Value>1</Value>
    </TaxCatchAll>
    <c4e2ab2cc9354bbf9064eeb465a566ea xmlns="1ed4137b-41b2-488b-8250-6d369ec27664">
      <Terms xmlns="http://schemas.microsoft.com/office/infopath/2007/PartnerControls"/>
    </c4e2ab2cc9354bbf9064eeb465a566ea>
    <UndpProjectNo xmlns="1ed4137b-41b2-488b-8250-6d369ec27664">00093662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ATLASPDC-4-42649</_dlc_DocId>
    <_dlc_DocIdUrl xmlns="f1161f5b-24a3-4c2d-bc81-44cb9325e8ee">
      <Url>https://info.undp.org/docs/pdc/_layouts/DocIdRedir.aspx?ID=ATLASPDC-4-42649</Url>
      <Description>ATLASPDC-4-42649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51419A6-F864-4DCE-9C82-ABDFA5D16A81}"/>
</file>

<file path=customXml/itemProps2.xml><?xml version="1.0" encoding="utf-8"?>
<ds:datastoreItem xmlns:ds="http://schemas.openxmlformats.org/officeDocument/2006/customXml" ds:itemID="{5FACD3E7-D67D-4894-8475-E9990104EAA6}"/>
</file>

<file path=customXml/itemProps3.xml><?xml version="1.0" encoding="utf-8"?>
<ds:datastoreItem xmlns:ds="http://schemas.openxmlformats.org/officeDocument/2006/customXml" ds:itemID="{B439493A-FB44-48C5-8441-CE83959AC35B}"/>
</file>

<file path=customXml/itemProps4.xml><?xml version="1.0" encoding="utf-8"?>
<ds:datastoreItem xmlns:ds="http://schemas.openxmlformats.org/officeDocument/2006/customXml" ds:itemID="{2E850AE8-10DE-49A7-8BD4-403EDFB99ECB}"/>
</file>

<file path=customXml/itemProps5.xml><?xml version="1.0" encoding="utf-8"?>
<ds:datastoreItem xmlns:ds="http://schemas.openxmlformats.org/officeDocument/2006/customXml" ds:itemID="{77203078-9591-407D-9A55-4CD485FE3D53}"/>
</file>

<file path=docProps/app.xml><?xml version="1.0" encoding="utf-8"?>
<Properties xmlns="http://schemas.openxmlformats.org/officeDocument/2006/extended-properties" xmlns:vt="http://schemas.openxmlformats.org/officeDocument/2006/docPropsVTypes">
  <Template>Normal.dotm</Template>
  <TotalTime>0</TotalTime>
  <Pages>11</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 2015</dc:title>
  <dc:subject/>
  <dc:creator>User1</dc:creator>
  <cp:lastModifiedBy>Ogulshirin Yazlyyeva</cp:lastModifiedBy>
  <cp:revision>2</cp:revision>
  <cp:lastPrinted>2015-11-09T10:52:00Z</cp:lastPrinted>
  <dcterms:created xsi:type="dcterms:W3CDTF">2015-11-26T06:26:00Z</dcterms:created>
  <dcterms:modified xsi:type="dcterms:W3CDTF">2015-11-26T06:26:00Z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1670;#TKM|8a730513-0bff-4437-96ef-14bf81511455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1111;#Donor Report|632012e1-2edc-436c-bf11-0ed9e79cd8fe</vt:lpwstr>
  </property>
  <property fmtid="{D5CDD505-2E9C-101B-9397-08002B2CF9AE}" pid="17" name="_dlc_DocIdItemGuid">
    <vt:lpwstr>8152a3eb-193d-4efc-adb6-4cdc667e8d64</vt:lpwstr>
  </property>
  <property fmtid="{D5CDD505-2E9C-101B-9397-08002B2CF9AE}" pid="18" name="URL">
    <vt:lpwstr/>
  </property>
  <property fmtid="{D5CDD505-2E9C-101B-9397-08002B2CF9AE}" pid="19" name="DocumentSetDescription">
    <vt:lpwstr/>
  </property>
</Properties>
</file>